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7" w:name="league-bylaws"/>
    <w:p>
      <w:pPr>
        <w:pStyle w:val="Heading1"/>
      </w:pPr>
      <w:r>
        <w:rPr>
          <w:rStyle w:val="SectionNumber"/>
        </w:rPr>
        <w:t xml:space="preserve">1</w:t>
      </w:r>
      <w:r>
        <w:tab/>
      </w:r>
      <w:r>
        <w:t xml:space="preserve">League Bylaws</w:t>
      </w:r>
    </w:p>
    <w:bookmarkStart w:id="20" w:name="name"/>
    <w:p>
      <w:pPr>
        <w:pStyle w:val="Heading2"/>
      </w:pPr>
      <w:r>
        <w:rPr>
          <w:rStyle w:val="SectionNumber"/>
        </w:rPr>
        <w:t xml:space="preserve">1.1</w:t>
      </w:r>
      <w:r>
        <w:tab/>
      </w:r>
      <w:r>
        <w:t xml:space="preserve">Name</w:t>
      </w:r>
    </w:p>
    <w:p>
      <w:pPr>
        <w:pStyle w:val="FirstParagraph"/>
      </w:pPr>
      <w:r>
        <w:t xml:space="preserve">The name of the corporation as incorporated and existing under and by virtue of the Illinois General Not for Profit Corporation Act of 1986, as amended (</w:t>
      </w:r>
      <w:r>
        <w:t xml:space="preserve">“</w:t>
      </w:r>
      <w:r>
        <w:t xml:space="preserve">the Act</w:t>
      </w:r>
      <w:r>
        <w:t xml:space="preserve">”</w:t>
      </w:r>
      <w:r>
        <w:t xml:space="preserve">) shall be the Chicago Metropolitan Baseball Association (the</w:t>
      </w:r>
      <w:r>
        <w:t xml:space="preserve"> </w:t>
      </w:r>
      <w:r>
        <w:t xml:space="preserve">“</w:t>
      </w:r>
      <w:r>
        <w:t xml:space="preserve">League</w:t>
      </w:r>
      <w:r>
        <w:t xml:space="preserve">”</w:t>
      </w:r>
      <w:r>
        <w:t xml:space="preserve">). The League shall have powers as are now or as may hereafter be granted by the Act.</w:t>
      </w:r>
    </w:p>
    <w:bookmarkEnd w:id="20"/>
    <w:bookmarkStart w:id="21" w:name="purpose"/>
    <w:p>
      <w:pPr>
        <w:pStyle w:val="Heading2"/>
      </w:pPr>
      <w:r>
        <w:rPr>
          <w:rStyle w:val="SectionNumber"/>
        </w:rPr>
        <w:t xml:space="preserve">1.2</w:t>
      </w:r>
      <w:r>
        <w:tab/>
      </w:r>
      <w:r>
        <w:t xml:space="preserve">Purpose</w:t>
      </w:r>
    </w:p>
    <w:p>
      <w:pPr>
        <w:pStyle w:val="FirstParagraph"/>
      </w:pPr>
      <w:r>
        <w:t xml:space="preserve">This League is organized exclusively for such social and athletic purposes as will qualify under Illinois statute for a non-profit corporation. It has been formed for the purpose of serving its member franchises (</w:t>
      </w:r>
      <w:r>
        <w:t xml:space="preserve">“</w:t>
      </w:r>
      <w:r>
        <w:t xml:space="preserve">Member Franchises</w:t>
      </w:r>
      <w:r>
        <w:t xml:space="preserve">”</w:t>
      </w:r>
      <w:r>
        <w:t xml:space="preserve">) by organizing the finest amateur baseball league in the State of Illinois and Midwest; a league where an up and coming young prospect for professional baseball may play and develop; where the talented veteran player can enjoy playing among the best competition; and bring friendship and sportsmanship to the League and its community.</w:t>
      </w:r>
    </w:p>
    <w:bookmarkEnd w:id="21"/>
    <w:bookmarkStart w:id="22" w:name="powers"/>
    <w:p>
      <w:pPr>
        <w:pStyle w:val="Heading2"/>
      </w:pPr>
      <w:r>
        <w:rPr>
          <w:rStyle w:val="SectionNumber"/>
        </w:rPr>
        <w:t xml:space="preserve">1.3</w:t>
      </w:r>
      <w:r>
        <w:tab/>
      </w:r>
      <w:r>
        <w:t xml:space="preserve">Powers</w:t>
      </w:r>
    </w:p>
    <w:p>
      <w:pPr>
        <w:pStyle w:val="FirstParagraph"/>
      </w:pPr>
      <w:r>
        <w:t xml:space="preserve">The League shall have and exercise all rights and powers conferred on corporations under the Act, provided, however, that the League is not empowered to engage in any activity which in itself is not in furtherance of its purposes and limitations as set forth in these Bylaws.</w:t>
      </w:r>
    </w:p>
    <w:bookmarkEnd w:id="22"/>
    <w:bookmarkStart w:id="23" w:name="limitations"/>
    <w:p>
      <w:pPr>
        <w:pStyle w:val="Heading2"/>
      </w:pPr>
      <w:r>
        <w:rPr>
          <w:rStyle w:val="SectionNumber"/>
        </w:rPr>
        <w:t xml:space="preserve">1.4</w:t>
      </w:r>
      <w:r>
        <w:tab/>
      </w:r>
      <w:r>
        <w:t xml:space="preserve">Limitations</w:t>
      </w:r>
    </w:p>
    <w:p>
      <w:pPr>
        <w:pStyle w:val="FirstParagraph"/>
      </w:pPr>
      <w:r>
        <w:t xml:space="preserve">Notwithstanding any other provisions of these Bylaws, the following rules shall conclusively bind the League and all persons acting for or on behalf of it:</w:t>
      </w:r>
    </w:p>
    <w:p>
      <w:pPr>
        <w:numPr>
          <w:ilvl w:val="0"/>
          <w:numId w:val="1001"/>
        </w:numPr>
      </w:pPr>
      <w:r>
        <w:t xml:space="preserve">No part of the net earnings of the League shall inure to the benefit of, or be distributable to, any director of the League, officer of the League, or any other private individual (except that reasonable compensation may be paid for services rendered to or for the League affecting one or more of its purposes). No director, officer, member, or any private individual shall be entitled to share in the distribution of any of the corporate assets upon dissolution of the League.</w:t>
      </w:r>
    </w:p>
    <w:p>
      <w:pPr>
        <w:numPr>
          <w:ilvl w:val="0"/>
          <w:numId w:val="1001"/>
        </w:numPr>
      </w:pPr>
      <w:r>
        <w:t xml:space="preserve">No substantial part of the activities of the League shall be the carrying on of propaganda, or otherwise attempting to influence legislation, and the League shall not participate in, or intervene in (including the publication or distribution of statements) any political campaign on behalf of or in opposition to any candidate for public office.</w:t>
      </w:r>
    </w:p>
    <w:p>
      <w:pPr>
        <w:numPr>
          <w:ilvl w:val="0"/>
          <w:numId w:val="1001"/>
        </w:numPr>
      </w:pPr>
      <w:r>
        <w:t xml:space="preserve">The League shall not conduct or carry on any activities not permitted to be conducted or carried on by an organization exempt from taxation under state or federal law.</w:t>
      </w:r>
    </w:p>
    <w:bookmarkEnd w:id="23"/>
    <w:bookmarkStart w:id="24" w:name="principal-office"/>
    <w:p>
      <w:pPr>
        <w:pStyle w:val="Heading2"/>
      </w:pPr>
      <w:r>
        <w:rPr>
          <w:rStyle w:val="SectionNumber"/>
        </w:rPr>
        <w:t xml:space="preserve">1.5</w:t>
      </w:r>
      <w:r>
        <w:tab/>
      </w:r>
      <w:r>
        <w:t xml:space="preserve">Principal Office</w:t>
      </w:r>
    </w:p>
    <w:p>
      <w:pPr>
        <w:pStyle w:val="FirstParagraph"/>
      </w:pPr>
      <w:r>
        <w:t xml:space="preserve">The League shall have and continuously maintain a principal office at such location in the State of Illinois as may be determined by the League’s Board of Directors.</w:t>
      </w:r>
    </w:p>
    <w:bookmarkEnd w:id="24"/>
    <w:bookmarkStart w:id="25" w:name="registered-office-and-agent"/>
    <w:p>
      <w:pPr>
        <w:pStyle w:val="Heading2"/>
      </w:pPr>
      <w:r>
        <w:rPr>
          <w:rStyle w:val="SectionNumber"/>
        </w:rPr>
        <w:t xml:space="preserve">1.6</w:t>
      </w:r>
      <w:r>
        <w:tab/>
      </w:r>
      <w:r>
        <w:t xml:space="preserve">Registered Office and Agent</w:t>
      </w:r>
    </w:p>
    <w:p>
      <w:pPr>
        <w:pStyle w:val="FirstParagraph"/>
      </w:pPr>
      <w:r>
        <w:t xml:space="preserve">The League shall have and maintain a registered office and agent in the State of Illinois in accordance with the requirements of the act.</w:t>
      </w:r>
    </w:p>
    <w:bookmarkEnd w:id="25"/>
    <w:bookmarkStart w:id="31" w:name="directors"/>
    <w:p>
      <w:pPr>
        <w:pStyle w:val="Heading2"/>
      </w:pPr>
      <w:r>
        <w:rPr>
          <w:rStyle w:val="SectionNumber"/>
        </w:rPr>
        <w:t xml:space="preserve">1.7</w:t>
      </w:r>
      <w:r>
        <w:tab/>
      </w:r>
      <w:r>
        <w:t xml:space="preserve">Directors</w:t>
      </w:r>
    </w:p>
    <w:bookmarkStart w:id="26" w:name="general-powers"/>
    <w:p>
      <w:pPr>
        <w:pStyle w:val="Heading3"/>
      </w:pPr>
      <w:r>
        <w:rPr>
          <w:rStyle w:val="SectionNumber"/>
        </w:rPr>
        <w:t xml:space="preserve">1.7.1</w:t>
      </w:r>
      <w:r>
        <w:tab/>
      </w:r>
      <w:r>
        <w:t xml:space="preserve">General Powers</w:t>
      </w:r>
    </w:p>
    <w:p>
      <w:pPr>
        <w:pStyle w:val="FirstParagraph"/>
      </w:pPr>
      <w:r>
        <w:t xml:space="preserve">Except as otherwise expressly herein provided or as otherwise provided by law, the property and affairs of the League shall be managed by or under the direction of its Board of Directors (the</w:t>
      </w:r>
      <w:r>
        <w:t xml:space="preserve"> </w:t>
      </w:r>
      <w:r>
        <w:t xml:space="preserve">“</w:t>
      </w:r>
      <w:r>
        <w:t xml:space="preserve">Board of Directors</w:t>
      </w:r>
      <w:r>
        <w:t xml:space="preserve">”</w:t>
      </w:r>
      <w:r>
        <w:t xml:space="preserve">), which shall be the governing body of the League. The Board of Directors may exercise all the powers, rights, and privileges of the League, whether expressed or implied in the Articles of Incorporation or conferred by the Act or otherwise, and may do all acts and things which may be done by the League. Each Director shall be entitled to one full vote on each matter.</w:t>
      </w:r>
    </w:p>
    <w:bookmarkEnd w:id="26"/>
    <w:bookmarkStart w:id="27" w:name="number-and-qualifications"/>
    <w:p>
      <w:pPr>
        <w:pStyle w:val="Heading3"/>
      </w:pPr>
      <w:r>
        <w:rPr>
          <w:rStyle w:val="SectionNumber"/>
        </w:rPr>
        <w:t xml:space="preserve">1.7.2</w:t>
      </w:r>
      <w:r>
        <w:tab/>
      </w:r>
      <w:r>
        <w:t xml:space="preserve">Number and Qualifications</w:t>
      </w:r>
    </w:p>
    <w:p>
      <w:pPr>
        <w:pStyle w:val="FirstParagraph"/>
      </w:pPr>
      <w:r>
        <w:t xml:space="preserve">The League’s Board of Directors shall be composed of at least three (3) Directors (</w:t>
      </w:r>
      <w:r>
        <w:t xml:space="preserve">“</w:t>
      </w:r>
      <w:r>
        <w:t xml:space="preserve">Director</w:t>
      </w:r>
      <w:r>
        <w:t xml:space="preserve">”</w:t>
      </w:r>
      <w:r>
        <w:t xml:space="preserve">) or such other greater number of Directors established by the Board of Directors from time to time. An individual need not be a manager of a Member Franchise in order to be a Director.</w:t>
      </w:r>
    </w:p>
    <w:bookmarkEnd w:id="27"/>
    <w:bookmarkStart w:id="28" w:name="election-and-term-of-office"/>
    <w:p>
      <w:pPr>
        <w:pStyle w:val="Heading3"/>
      </w:pPr>
      <w:r>
        <w:rPr>
          <w:rStyle w:val="SectionNumber"/>
        </w:rPr>
        <w:t xml:space="preserve">1.7.3</w:t>
      </w:r>
      <w:r>
        <w:tab/>
      </w:r>
      <w:r>
        <w:t xml:space="preserve">Election and Term of Office</w:t>
      </w:r>
    </w:p>
    <w:p>
      <w:pPr>
        <w:pStyle w:val="FirstParagraph"/>
      </w:pPr>
      <w:r>
        <w:t xml:space="preserve">Directors shall be elected at the annual meeting of the Members of the League by the affirmative vote of a majority of Member Franchises in Good Standing. Each Member Franchise in Good Standing shall have one (1) vote, cast by its Manager or designated representative. The term of office of each Director shall be until the next annual meeting. Directors shall hold office until the expiration of the term for which such Director is elected and until such Director’s successor has been elected or until the Director’s death, resignation, or removal. Directors may serve successive terms.</w:t>
      </w:r>
    </w:p>
    <w:bookmarkEnd w:id="28"/>
    <w:bookmarkStart w:id="29" w:name="resignation-and-removal"/>
    <w:p>
      <w:pPr>
        <w:pStyle w:val="Heading3"/>
      </w:pPr>
      <w:r>
        <w:rPr>
          <w:rStyle w:val="SectionNumber"/>
        </w:rPr>
        <w:t xml:space="preserve">1.7.4</w:t>
      </w:r>
      <w:r>
        <w:tab/>
      </w:r>
      <w:r>
        <w:t xml:space="preserve">Resignation and Removal</w:t>
      </w:r>
    </w:p>
    <w:p>
      <w:pPr>
        <w:pStyle w:val="FirstParagraph"/>
      </w:pPr>
      <w:r>
        <w:t xml:space="preserve">Any Director may resign by written notice delivered to the Board of Directors or to the Commissioner or Secretary of the League. Any Director may be removed, with or without cause, by the affirmative vote of a majority of the Directors then in office. Any vacancy may be filled by the Board of Directors until the next annual meeting, at which time the seat shall be submitted for election by Member Franchises in Good Standing.</w:t>
      </w:r>
    </w:p>
    <w:bookmarkEnd w:id="29"/>
    <w:bookmarkStart w:id="30" w:name="compensation"/>
    <w:p>
      <w:pPr>
        <w:pStyle w:val="Heading3"/>
      </w:pPr>
      <w:r>
        <w:rPr>
          <w:rStyle w:val="SectionNumber"/>
        </w:rPr>
        <w:t xml:space="preserve">1.7.5</w:t>
      </w:r>
      <w:r>
        <w:tab/>
      </w:r>
      <w:r>
        <w:t xml:space="preserve">Compensation</w:t>
      </w:r>
    </w:p>
    <w:p>
      <w:pPr>
        <w:pStyle w:val="FirstParagraph"/>
      </w:pPr>
      <w:r>
        <w:t xml:space="preserve">The Directors shall serve without compensation.</w:t>
      </w:r>
    </w:p>
    <w:bookmarkEnd w:id="30"/>
    <w:bookmarkEnd w:id="31"/>
    <w:bookmarkStart w:id="34" w:name="officers"/>
    <w:p>
      <w:pPr>
        <w:pStyle w:val="Heading2"/>
      </w:pPr>
      <w:r>
        <w:rPr>
          <w:rStyle w:val="SectionNumber"/>
        </w:rPr>
        <w:t xml:space="preserve">1.8</w:t>
      </w:r>
      <w:r>
        <w:tab/>
      </w:r>
      <w:r>
        <w:t xml:space="preserve">Officers</w:t>
      </w:r>
    </w:p>
    <w:bookmarkStart w:id="32" w:name="designation"/>
    <w:p>
      <w:pPr>
        <w:pStyle w:val="Heading3"/>
      </w:pPr>
      <w:r>
        <w:rPr>
          <w:rStyle w:val="SectionNumber"/>
        </w:rPr>
        <w:t xml:space="preserve">1.8.1</w:t>
      </w:r>
      <w:r>
        <w:tab/>
      </w:r>
      <w:r>
        <w:t xml:space="preserve">Designation</w:t>
      </w:r>
    </w:p>
    <w:p>
      <w:pPr>
        <w:pStyle w:val="FirstParagraph"/>
      </w:pPr>
      <w:r>
        <w:t xml:space="preserve">The officers of the League shall be a Commissioner, a Treasurer, and a Secretary. All offices shall be filled by an affirmative vote of the Board on an annual basis. Other Officers may be created by the Directors at their discretion. Officers may be, but are not required to be, a Director of the Board. Officers may serve successive terms.</w:t>
      </w:r>
    </w:p>
    <w:bookmarkEnd w:id="32"/>
    <w:bookmarkStart w:id="33" w:name="resignation-and-removal-1"/>
    <w:p>
      <w:pPr>
        <w:pStyle w:val="Heading3"/>
      </w:pPr>
      <w:r>
        <w:rPr>
          <w:rStyle w:val="SectionNumber"/>
        </w:rPr>
        <w:t xml:space="preserve">1.8.2</w:t>
      </w:r>
      <w:r>
        <w:tab/>
      </w:r>
      <w:r>
        <w:t xml:space="preserve">Resignation and Removal</w:t>
      </w:r>
    </w:p>
    <w:p>
      <w:pPr>
        <w:pStyle w:val="FirstParagraph"/>
      </w:pPr>
      <w:r>
        <w:t xml:space="preserve">Any Officer may resign by written notice delivered to the Board of Directors or to the Commissioner or Secretary of the League. Any Officer may be removed, with or without cause, by the affirmative vote of a majority of the Directors then in office. Any vacancy may be filled by the Board of Directors.</w:t>
      </w:r>
    </w:p>
    <w:bookmarkEnd w:id="33"/>
    <w:bookmarkEnd w:id="34"/>
    <w:bookmarkStart w:id="39" w:name="officer-duties"/>
    <w:p>
      <w:pPr>
        <w:pStyle w:val="Heading2"/>
      </w:pPr>
      <w:r>
        <w:rPr>
          <w:rStyle w:val="SectionNumber"/>
        </w:rPr>
        <w:t xml:space="preserve">1.9</w:t>
      </w:r>
      <w:r>
        <w:tab/>
      </w:r>
      <w:r>
        <w:t xml:space="preserve">Officer Duties</w:t>
      </w:r>
    </w:p>
    <w:bookmarkStart w:id="35" w:name="commissioner"/>
    <w:p>
      <w:pPr>
        <w:pStyle w:val="Heading3"/>
      </w:pPr>
      <w:r>
        <w:rPr>
          <w:rStyle w:val="SectionNumber"/>
        </w:rPr>
        <w:t xml:space="preserve">1.9.1</w:t>
      </w:r>
      <w:r>
        <w:tab/>
      </w:r>
      <w:r>
        <w:t xml:space="preserve">Commissioner</w:t>
      </w:r>
    </w:p>
    <w:p>
      <w:pPr>
        <w:pStyle w:val="FirstParagraph"/>
      </w:pPr>
      <w:r>
        <w:t xml:space="preserve">The Commissioner shall</w:t>
      </w:r>
    </w:p>
    <w:p>
      <w:pPr>
        <w:numPr>
          <w:ilvl w:val="0"/>
          <w:numId w:val="1002"/>
        </w:numPr>
        <w:pStyle w:val="Compact"/>
      </w:pPr>
      <w:r>
        <w:t xml:space="preserve">Preside at meetings of the Membership and of the Board of Directors.</w:t>
      </w:r>
    </w:p>
    <w:p>
      <w:pPr>
        <w:numPr>
          <w:ilvl w:val="0"/>
          <w:numId w:val="1002"/>
        </w:numPr>
        <w:pStyle w:val="Compact"/>
      </w:pPr>
      <w:r>
        <w:t xml:space="preserve">Execute contracts in the name of and on behalf of the League, with approval of the board or in accordance with the budget approved by the Board.</w:t>
      </w:r>
    </w:p>
    <w:p>
      <w:pPr>
        <w:numPr>
          <w:ilvl w:val="0"/>
          <w:numId w:val="1002"/>
        </w:numPr>
        <w:pStyle w:val="Compact"/>
      </w:pPr>
      <w:r>
        <w:t xml:space="preserve">Prepare and propose the League’s budget for approval by the Board.</w:t>
      </w:r>
    </w:p>
    <w:p>
      <w:pPr>
        <w:numPr>
          <w:ilvl w:val="0"/>
          <w:numId w:val="1002"/>
        </w:numPr>
        <w:pStyle w:val="Compact"/>
      </w:pPr>
      <w:r>
        <w:t xml:space="preserve">Perform such other duties as may be determined by the Board of Directors, and shall perform and discharge such other duties as generally devolve upon a chief executive officer.</w:t>
      </w:r>
    </w:p>
    <w:bookmarkEnd w:id="35"/>
    <w:bookmarkStart w:id="36" w:name="treasurer"/>
    <w:p>
      <w:pPr>
        <w:pStyle w:val="Heading3"/>
      </w:pPr>
      <w:r>
        <w:rPr>
          <w:rStyle w:val="SectionNumber"/>
        </w:rPr>
        <w:t xml:space="preserve">1.9.2</w:t>
      </w:r>
      <w:r>
        <w:tab/>
      </w:r>
      <w:r>
        <w:t xml:space="preserve">Treasurer</w:t>
      </w:r>
    </w:p>
    <w:p>
      <w:pPr>
        <w:pStyle w:val="FirstParagraph"/>
      </w:pPr>
      <w:r>
        <w:t xml:space="preserve">The Treasurer shall keep or, at the discretion of the Board cause to be kept, correct and complete records showing accurately at all times the financial condition of League; shall be legal custodian of all monies and other valuables which may from time to time come into the possession of the League; shall maintain a bank account in the name of League; shall prepare and file or, at the discretion of the board, cause to be prepared and filed, all required corporation tax forms and reports; shall furnish at meetings of the Board of Directors and Membership or whenever requested by the Board of Directors, a statement of the financial condition of the League; shall maintain or, at the discretion of the Board, cause to be maintained a roster of active Members in Good Standing; and shall perform such other duties as the Board of Directors may prescribe.</w:t>
      </w:r>
    </w:p>
    <w:bookmarkEnd w:id="36"/>
    <w:bookmarkStart w:id="37" w:name="secretary"/>
    <w:p>
      <w:pPr>
        <w:pStyle w:val="Heading3"/>
      </w:pPr>
      <w:r>
        <w:rPr>
          <w:rStyle w:val="SectionNumber"/>
        </w:rPr>
        <w:t xml:space="preserve">1.9.3</w:t>
      </w:r>
      <w:r>
        <w:tab/>
      </w:r>
      <w:r>
        <w:t xml:space="preserve">Secretary</w:t>
      </w:r>
    </w:p>
    <w:p>
      <w:pPr>
        <w:pStyle w:val="FirstParagraph"/>
      </w:pPr>
      <w:r>
        <w:t xml:space="preserve">The Secretary shall have the custody and care of the corporate records of the League, shall attend all meetings of the Members and of the Board of Directors, shall keep a true and complete record of the proceedings of all such meetings, shall file and take charge of all documents belonging to the League, and shall perform such duties as may be prescribed by the Board of Directors. In the absence or incapacity of the Commissioner, the Secretary shall perform the duties of the Commissioner.</w:t>
      </w:r>
    </w:p>
    <w:bookmarkEnd w:id="37"/>
    <w:bookmarkStart w:id="38" w:name="compensation-1"/>
    <w:p>
      <w:pPr>
        <w:pStyle w:val="Heading3"/>
      </w:pPr>
      <w:r>
        <w:rPr>
          <w:rStyle w:val="SectionNumber"/>
        </w:rPr>
        <w:t xml:space="preserve">1.9.4</w:t>
      </w:r>
      <w:r>
        <w:tab/>
      </w:r>
      <w:r>
        <w:t xml:space="preserve">Compensation</w:t>
      </w:r>
    </w:p>
    <w:p>
      <w:pPr>
        <w:pStyle w:val="FirstParagraph"/>
      </w:pPr>
      <w:r>
        <w:t xml:space="preserve">The Officers shall serve without compensation.</w:t>
      </w:r>
    </w:p>
    <w:bookmarkEnd w:id="38"/>
    <w:bookmarkEnd w:id="39"/>
    <w:bookmarkStart w:id="40" w:name="member-franchises"/>
    <w:p>
      <w:pPr>
        <w:pStyle w:val="Heading2"/>
      </w:pPr>
      <w:r>
        <w:rPr>
          <w:rStyle w:val="SectionNumber"/>
        </w:rPr>
        <w:t xml:space="preserve">1.10</w:t>
      </w:r>
      <w:r>
        <w:tab/>
      </w:r>
      <w:r>
        <w:t xml:space="preserve">Member Franchises</w:t>
      </w:r>
    </w:p>
    <w:p>
      <w:pPr>
        <w:pStyle w:val="FirstParagraph"/>
      </w:pPr>
      <w:r>
        <w:t xml:space="preserve">The League’s members shall consist of those Member Franchises (teams) admitted in accordance with these Bylaws and League Rules and Policy.</w:t>
      </w:r>
    </w:p>
    <w:p>
      <w:pPr>
        <w:pStyle w:val="BodyText"/>
      </w:pPr>
      <w:r>
        <w:t xml:space="preserve">The Board of Directors shall have authority to admit, suspend, remove, or otherwise determine the membership status of Member Franchises, subject to these Bylaws. The Board may establish, or delegate through League Policy, reasonable procedures, eligibility standards, conditions of admission, requirements for good standing, and grounds and procedures for suspension or removal.</w:t>
      </w:r>
    </w:p>
    <w:p>
      <w:pPr>
        <w:pStyle w:val="BodyText"/>
      </w:pPr>
      <w:r>
        <w:t xml:space="preserve">A Member Franchise admitted by the Board shall become a member of the League upon satisfaction of any initial conditions of admission established under League Rules and Policy.</w:t>
      </w:r>
    </w:p>
    <w:bookmarkEnd w:id="40"/>
    <w:bookmarkStart w:id="45" w:name="meetings-of-the-board"/>
    <w:p>
      <w:pPr>
        <w:pStyle w:val="Heading2"/>
      </w:pPr>
      <w:r>
        <w:rPr>
          <w:rStyle w:val="SectionNumber"/>
        </w:rPr>
        <w:t xml:space="preserve">1.11</w:t>
      </w:r>
      <w:r>
        <w:tab/>
      </w:r>
      <w:r>
        <w:t xml:space="preserve">Meetings of the Board</w:t>
      </w:r>
    </w:p>
    <w:bookmarkStart w:id="41" w:name="annual-meeting"/>
    <w:p>
      <w:pPr>
        <w:pStyle w:val="Heading3"/>
      </w:pPr>
      <w:r>
        <w:rPr>
          <w:rStyle w:val="SectionNumber"/>
        </w:rPr>
        <w:t xml:space="preserve">1.11.1</w:t>
      </w:r>
      <w:r>
        <w:tab/>
      </w:r>
      <w:r>
        <w:t xml:space="preserve">Annual Meeting</w:t>
      </w:r>
    </w:p>
    <w:p>
      <w:pPr>
        <w:pStyle w:val="FirstParagraph"/>
      </w:pPr>
      <w:r>
        <w:t xml:space="preserve">The Board of Directors shall hold its annual meeting after January 1 at a time and place set by the Commissioner.</w:t>
      </w:r>
    </w:p>
    <w:bookmarkEnd w:id="41"/>
    <w:bookmarkStart w:id="42" w:name="additional-meetings"/>
    <w:p>
      <w:pPr>
        <w:pStyle w:val="Heading3"/>
      </w:pPr>
      <w:r>
        <w:rPr>
          <w:rStyle w:val="SectionNumber"/>
        </w:rPr>
        <w:t xml:space="preserve">1.11.2</w:t>
      </w:r>
      <w:r>
        <w:tab/>
      </w:r>
      <w:r>
        <w:t xml:space="preserve">Additional Meetings</w:t>
      </w:r>
    </w:p>
    <w:p>
      <w:pPr>
        <w:pStyle w:val="FirstParagraph"/>
      </w:pPr>
      <w:r>
        <w:t xml:space="preserve">Additional meetings of the Board of Directors may be called by the Commissioner or any Director.</w:t>
      </w:r>
    </w:p>
    <w:bookmarkEnd w:id="42"/>
    <w:bookmarkStart w:id="43" w:name="quorum-and-voting"/>
    <w:p>
      <w:pPr>
        <w:pStyle w:val="Heading3"/>
      </w:pPr>
      <w:r>
        <w:rPr>
          <w:rStyle w:val="SectionNumber"/>
        </w:rPr>
        <w:t xml:space="preserve">1.11.3</w:t>
      </w:r>
      <w:r>
        <w:tab/>
      </w:r>
      <w:r>
        <w:t xml:space="preserve">Quorum and Voting</w:t>
      </w:r>
    </w:p>
    <w:p>
      <w:pPr>
        <w:pStyle w:val="FirstParagraph"/>
      </w:pPr>
      <w:r>
        <w:t xml:space="preserve">A majority of the Board of Directors shall constitute a quorum for the transaction of business at any meeting of the Board of Directors. The affirmative votes of a majority of the Directors present at a meeting of the Board of Directors at which a quorum is present shall be the act of the Board of Directors, unless the affirmative vote of a greater number is required by law or these Bylaws.</w:t>
      </w:r>
    </w:p>
    <w:bookmarkEnd w:id="43"/>
    <w:bookmarkStart w:id="44" w:name="informal-action-by-directors"/>
    <w:p>
      <w:pPr>
        <w:pStyle w:val="Heading3"/>
      </w:pPr>
      <w:r>
        <w:rPr>
          <w:rStyle w:val="SectionNumber"/>
        </w:rPr>
        <w:t xml:space="preserve">1.11.4</w:t>
      </w:r>
      <w:r>
        <w:tab/>
      </w:r>
      <w:r>
        <w:t xml:space="preserve">Informal Action by Directors</w:t>
      </w:r>
    </w:p>
    <w:p>
      <w:pPr>
        <w:pStyle w:val="FirstParagraph"/>
      </w:pPr>
      <w:r>
        <w:t xml:space="preserve">Unless specifically prohibited by the Articles of Incorporation or these Bylaws, any action required to be taken or which may be taken at a meeting of the Board of Directors may be taken without a meeting if a consent in writing or by electronic mail setting forth the action so taken shall be signed or submitted by all of the directors entitled to vote with respect to the subject matter thereof.</w:t>
      </w:r>
    </w:p>
    <w:bookmarkEnd w:id="44"/>
    <w:bookmarkEnd w:id="45"/>
    <w:bookmarkStart w:id="51" w:name="meetings-of-the-member-franchise"/>
    <w:p>
      <w:pPr>
        <w:pStyle w:val="Heading2"/>
      </w:pPr>
      <w:r>
        <w:rPr>
          <w:rStyle w:val="SectionNumber"/>
        </w:rPr>
        <w:t xml:space="preserve">1.12</w:t>
      </w:r>
      <w:r>
        <w:tab/>
      </w:r>
      <w:r>
        <w:t xml:space="preserve">Meetings of the Member Franchise</w:t>
      </w:r>
    </w:p>
    <w:bookmarkStart w:id="46" w:name="annual-meeting-1"/>
    <w:p>
      <w:pPr>
        <w:pStyle w:val="Heading3"/>
      </w:pPr>
      <w:r>
        <w:rPr>
          <w:rStyle w:val="SectionNumber"/>
        </w:rPr>
        <w:t xml:space="preserve">1.12.1</w:t>
      </w:r>
      <w:r>
        <w:tab/>
      </w:r>
      <w:r>
        <w:t xml:space="preserve">Annual Meeting</w:t>
      </w:r>
    </w:p>
    <w:p>
      <w:pPr>
        <w:pStyle w:val="FirstParagraph"/>
      </w:pPr>
      <w:r>
        <w:t xml:space="preserve">The League shall hold an annual meeting of the Member Franchises after January 1 on a date, time, and place set by the Commissioner. This meeting shall include the Board of Directors and must be held in person, except in extenuating circumstances. It may take place immediately before or after the annual meeting of the board, but it is not required to do so.</w:t>
      </w:r>
    </w:p>
    <w:bookmarkEnd w:id="46"/>
    <w:bookmarkStart w:id="47" w:name="special-meetings"/>
    <w:p>
      <w:pPr>
        <w:pStyle w:val="Heading3"/>
      </w:pPr>
      <w:r>
        <w:rPr>
          <w:rStyle w:val="SectionNumber"/>
        </w:rPr>
        <w:t xml:space="preserve">1.12.2</w:t>
      </w:r>
      <w:r>
        <w:tab/>
      </w:r>
      <w:r>
        <w:t xml:space="preserve">Special Meetings</w:t>
      </w:r>
    </w:p>
    <w:p>
      <w:pPr>
        <w:pStyle w:val="FirstParagraph"/>
      </w:pPr>
      <w:r>
        <w:t xml:space="preserve">Special meetings of the Member Franchises may be called by the Commissioner, by a majority of the Board of Directors, or upon written request of Member Franchises entitled to cast at least one-third of the votes.</w:t>
      </w:r>
    </w:p>
    <w:bookmarkEnd w:id="47"/>
    <w:bookmarkStart w:id="48" w:name="notice"/>
    <w:p>
      <w:pPr>
        <w:pStyle w:val="Heading3"/>
      </w:pPr>
      <w:r>
        <w:rPr>
          <w:rStyle w:val="SectionNumber"/>
        </w:rPr>
        <w:t xml:space="preserve">1.12.3</w:t>
      </w:r>
      <w:r>
        <w:tab/>
      </w:r>
      <w:r>
        <w:t xml:space="preserve">Notice</w:t>
      </w:r>
    </w:p>
    <w:p>
      <w:pPr>
        <w:pStyle w:val="FirstParagraph"/>
      </w:pPr>
      <w:r>
        <w:t xml:space="preserve">Reasonable notice of any meeting of the Member Franchises shall be provided to each Member Franchise entitled to vote and shall include the date, time, place, and principal business to be considered.</w:t>
      </w:r>
    </w:p>
    <w:bookmarkEnd w:id="48"/>
    <w:bookmarkStart w:id="49" w:name="quorum"/>
    <w:p>
      <w:pPr>
        <w:pStyle w:val="Heading3"/>
      </w:pPr>
      <w:r>
        <w:rPr>
          <w:rStyle w:val="SectionNumber"/>
        </w:rPr>
        <w:t xml:space="preserve">1.12.4</w:t>
      </w:r>
      <w:r>
        <w:tab/>
      </w:r>
      <w:r>
        <w:t xml:space="preserve">Quorum</w:t>
      </w:r>
    </w:p>
    <w:p>
      <w:pPr>
        <w:pStyle w:val="FirstParagraph"/>
      </w:pPr>
      <w:r>
        <w:t xml:space="preserve">Four-fifths of Member Franchises in good standing shall constitute a quorum for the transaction of member business.</w:t>
      </w:r>
    </w:p>
    <w:bookmarkEnd w:id="49"/>
    <w:bookmarkStart w:id="50" w:name="voting-and-member-actions"/>
    <w:p>
      <w:pPr>
        <w:pStyle w:val="Heading3"/>
      </w:pPr>
      <w:r>
        <w:rPr>
          <w:rStyle w:val="SectionNumber"/>
        </w:rPr>
        <w:t xml:space="preserve">1.12.5</w:t>
      </w:r>
      <w:r>
        <w:tab/>
      </w:r>
      <w:r>
        <w:t xml:space="preserve">Voting and Member Actions</w:t>
      </w:r>
    </w:p>
    <w:p>
      <w:pPr>
        <w:pStyle w:val="FirstParagraph"/>
      </w:pPr>
      <w:r>
        <w:t xml:space="preserve">Each Member Franchise in good standing shall be entitled to one vote on matters submitted to the membership.</w:t>
      </w:r>
    </w:p>
    <w:p>
      <w:pPr>
        <w:pStyle w:val="BodyText"/>
      </w:pPr>
      <w:r>
        <w:t xml:space="preserve">Member actions shall include:</w:t>
      </w:r>
      <w:r>
        <w:t xml:space="preserve"> </w:t>
      </w:r>
      <w:r>
        <w:t xml:space="preserve">1. Election of Directors;</w:t>
      </w:r>
      <w:r>
        <w:t xml:space="preserve"> </w:t>
      </w:r>
      <w:r>
        <w:t xml:space="preserve">2. Advisory votes on League operational matters submitted for membership input;</w:t>
      </w:r>
      <w:r>
        <w:t xml:space="preserve"> </w:t>
      </w:r>
      <w:r>
        <w:t xml:space="preserve">3. Confidence votes on League Officers;</w:t>
      </w:r>
      <w:r>
        <w:t xml:space="preserve"> </w:t>
      </w:r>
      <w:r>
        <w:t xml:space="preserve">4. Approval of amendments to the Playing Rules.</w:t>
      </w:r>
    </w:p>
    <w:p>
      <w:pPr>
        <w:pStyle w:val="BodyText"/>
      </w:pPr>
      <w:r>
        <w:t xml:space="preserve">Typographical corrections, formatting changes, cross-reference updates, and other non-substantive changes that do not alter the meaning or effect of a Playing Rule shall not constitute amendments requiring approval by Member Franchises.</w:t>
      </w:r>
    </w:p>
    <w:p>
      <w:pPr>
        <w:pStyle w:val="BodyText"/>
      </w:pPr>
      <w:r>
        <w:t xml:space="preserve">Unless otherwise required by these Bylaws, member actions shall be decided by a simple majority of votes cast at a meeting at which a quorum is present.</w:t>
      </w:r>
    </w:p>
    <w:bookmarkEnd w:id="50"/>
    <w:bookmarkEnd w:id="51"/>
    <w:bookmarkStart w:id="55" w:name="miscellaneous"/>
    <w:p>
      <w:pPr>
        <w:pStyle w:val="Heading2"/>
      </w:pPr>
      <w:r>
        <w:rPr>
          <w:rStyle w:val="SectionNumber"/>
        </w:rPr>
        <w:t xml:space="preserve">1.13</w:t>
      </w:r>
      <w:r>
        <w:tab/>
      </w:r>
      <w:r>
        <w:t xml:space="preserve">Miscellaneous</w:t>
      </w:r>
    </w:p>
    <w:bookmarkStart w:id="52" w:name="drafts-checks-deposits"/>
    <w:p>
      <w:pPr>
        <w:pStyle w:val="Heading3"/>
      </w:pPr>
      <w:r>
        <w:rPr>
          <w:rStyle w:val="SectionNumber"/>
        </w:rPr>
        <w:t xml:space="preserve">1.13.1</w:t>
      </w:r>
      <w:r>
        <w:tab/>
      </w:r>
      <w:r>
        <w:t xml:space="preserve">Drafts, Checks, Deposits</w:t>
      </w:r>
    </w:p>
    <w:p>
      <w:pPr>
        <w:pStyle w:val="FirstParagraph"/>
      </w:pPr>
      <w:r>
        <w:t xml:space="preserve">All checks, drafts, or other orders for the payment of money by the League shall be signed by such officer or officers, agent or agents of the League and in such manner as shall from time to time be determined by resolution of the Board of Directors, or by an officer or officers of the League designated by the Board of Directors to make such determination.</w:t>
      </w:r>
    </w:p>
    <w:p>
      <w:pPr>
        <w:pStyle w:val="BodyText"/>
      </w:pPr>
      <w:r>
        <w:t xml:space="preserve">All funds of the League not otherwise employed shall be deposited from time to time to the credit of the League in such banks, trust companies, or other depositories as the Board of Directors, or such officer or officers designated by the Board of Directors, may select.</w:t>
      </w:r>
    </w:p>
    <w:bookmarkEnd w:id="52"/>
    <w:bookmarkStart w:id="53" w:name="books-records-and-minutes"/>
    <w:p>
      <w:pPr>
        <w:pStyle w:val="Heading3"/>
      </w:pPr>
      <w:r>
        <w:rPr>
          <w:rStyle w:val="SectionNumber"/>
        </w:rPr>
        <w:t xml:space="preserve">1.13.2</w:t>
      </w:r>
      <w:r>
        <w:tab/>
      </w:r>
      <w:r>
        <w:t xml:space="preserve">Books Records and Minutes</w:t>
      </w:r>
    </w:p>
    <w:p>
      <w:pPr>
        <w:pStyle w:val="FirstParagraph"/>
      </w:pPr>
      <w:r>
        <w:t xml:space="preserve">The League shall keep correct and complete books and records of accounts and also shall keep minutes of the proceedings of its Board of Directors and committees having any of the authority of the Board of Directors. All such books, records, and minutes shall be kept at the principal office of the League in the State of Illinois, and may be inspected by any director entitled to vote, for any proper purpose at any reasonable time.</w:t>
      </w:r>
    </w:p>
    <w:bookmarkEnd w:id="53"/>
    <w:bookmarkStart w:id="54" w:name="amendments"/>
    <w:p>
      <w:pPr>
        <w:pStyle w:val="Heading3"/>
      </w:pPr>
      <w:r>
        <w:rPr>
          <w:rStyle w:val="SectionNumber"/>
        </w:rPr>
        <w:t xml:space="preserve">1.13.3</w:t>
      </w:r>
      <w:r>
        <w:tab/>
      </w:r>
      <w:r>
        <w:t xml:space="preserve">Amendments</w:t>
      </w:r>
    </w:p>
    <w:p>
      <w:pPr>
        <w:pStyle w:val="FirstParagraph"/>
      </w:pPr>
      <w:r>
        <w:t xml:space="preserve">These Bylaws may be altered, amended, or repealed, and new bylaws may be adopted by resolution of the Board of Directors at any time or from time to time by the vote of two-thirds of the Directors.</w:t>
      </w:r>
    </w:p>
    <w:bookmarkEnd w:id="54"/>
    <w:bookmarkEnd w:id="55"/>
    <w:bookmarkStart w:id="56" w:name="dissolution"/>
    <w:p>
      <w:pPr>
        <w:pStyle w:val="Heading2"/>
      </w:pPr>
      <w:r>
        <w:rPr>
          <w:rStyle w:val="SectionNumber"/>
        </w:rPr>
        <w:t xml:space="preserve">1.14</w:t>
      </w:r>
      <w:r>
        <w:tab/>
      </w:r>
      <w:r>
        <w:t xml:space="preserve">Dissolution</w:t>
      </w:r>
    </w:p>
    <w:p>
      <w:pPr>
        <w:pStyle w:val="FirstParagraph"/>
      </w:pPr>
      <w:r>
        <w:t xml:space="preserve">Upon dissolution of the League or the winding up of its affairs, the Board of Directors shall, after paying or making provision for the payment of all liabilities of the League, distribute the remaining assets of the League in a manner consistent with the purposes of the League and applicable law. The Board may distribute such assets to one or more nonprofit, amateur athletic, community, or other lawful organizations whose purposes are consistent with those of the League, or as otherwise permitted or required by law. Any such assets not so disposed of shall be distributed to the federal government, or to a state or local government for a public purpose.</w:t>
      </w:r>
    </w:p>
    <w:bookmarkEnd w:id="56"/>
    <w:bookmarkEnd w:id="57"/>
    <w:bookmarkStart w:id="143" w:name="league-policy"/>
    <w:p>
      <w:pPr>
        <w:pStyle w:val="Heading1"/>
      </w:pPr>
      <w:r>
        <w:rPr>
          <w:rStyle w:val="SectionNumber"/>
        </w:rPr>
        <w:t xml:space="preserve">2</w:t>
      </w:r>
      <w:r>
        <w:tab/>
      </w:r>
      <w:r>
        <w:t xml:space="preserve">League Policy</w:t>
      </w:r>
    </w:p>
    <w:bookmarkStart w:id="58" w:name="authority-and-applicability"/>
    <w:p>
      <w:pPr>
        <w:pStyle w:val="Heading2"/>
      </w:pPr>
      <w:r>
        <w:rPr>
          <w:rStyle w:val="SectionNumber"/>
        </w:rPr>
        <w:t xml:space="preserve">2.1</w:t>
      </w:r>
      <w:r>
        <w:tab/>
      </w:r>
      <w:r>
        <w:t xml:space="preserve">Authority and Applicability</w:t>
      </w:r>
    </w:p>
    <w:p>
      <w:pPr>
        <w:pStyle w:val="FirstParagraph"/>
      </w:pPr>
      <w:r>
        <w:t xml:space="preserve">This Policy document (</w:t>
      </w:r>
      <w:r>
        <w:t xml:space="preserve">“</w:t>
      </w:r>
      <w:r>
        <w:t xml:space="preserve">League Policy</w:t>
      </w:r>
      <w:r>
        <w:t xml:space="preserve">”</w:t>
      </w:r>
      <w:r>
        <w:t xml:space="preserve">) is adopted pursuant to the League’s Bylaws and governs the operational rules, procedures, and competitive structure of the League. In the event of a conflict between this document and the Bylaws, the Bylaws shall control.</w:t>
      </w:r>
    </w:p>
    <w:bookmarkEnd w:id="58"/>
    <w:bookmarkStart w:id="63" w:name="league-governance"/>
    <w:p>
      <w:pPr>
        <w:pStyle w:val="Heading2"/>
      </w:pPr>
      <w:r>
        <w:rPr>
          <w:rStyle w:val="SectionNumber"/>
        </w:rPr>
        <w:t xml:space="preserve">2.2</w:t>
      </w:r>
      <w:r>
        <w:tab/>
      </w:r>
      <w:r>
        <w:t xml:space="preserve">League Governance</w:t>
      </w:r>
    </w:p>
    <w:p>
      <w:pPr>
        <w:pStyle w:val="FirstParagraph"/>
      </w:pPr>
      <w:r>
        <w:t xml:space="preserve">The Commissioner is responsible for the day-to-day administration of League operations in accordance with the Bylaws and League Policy. The Board provides oversight of League operations and may review or direct actions of the Commissioner.</w:t>
      </w:r>
    </w:p>
    <w:bookmarkStart w:id="59" w:name="operational-rights-of-member-franchises"/>
    <w:p>
      <w:pPr>
        <w:pStyle w:val="Heading3"/>
      </w:pPr>
      <w:r>
        <w:rPr>
          <w:rStyle w:val="SectionNumber"/>
        </w:rPr>
        <w:t xml:space="preserve">2.2.1</w:t>
      </w:r>
      <w:r>
        <w:tab/>
      </w:r>
      <w:r>
        <w:t xml:space="preserve">Operational Rights of Member Franchises</w:t>
      </w:r>
    </w:p>
    <w:p>
      <w:pPr>
        <w:numPr>
          <w:ilvl w:val="0"/>
          <w:numId w:val="1003"/>
        </w:numPr>
        <w:pStyle w:val="Compact"/>
      </w:pPr>
      <w:r>
        <w:t xml:space="preserve">Member Franchises in Good Standing shall have the right to participate in League governance on matters of League operation as provided herein.</w:t>
      </w:r>
    </w:p>
    <w:p>
      <w:pPr>
        <w:numPr>
          <w:ilvl w:val="0"/>
          <w:numId w:val="1003"/>
        </w:numPr>
        <w:pStyle w:val="Compact"/>
      </w:pPr>
      <w:r>
        <w:t xml:space="preserve">Member Franchises shall have the right to appeal disciplinary or eligibility decisions affecting them in accordance with procedures set forth in this document.</w:t>
      </w:r>
    </w:p>
    <w:p>
      <w:pPr>
        <w:numPr>
          <w:ilvl w:val="0"/>
          <w:numId w:val="1003"/>
        </w:numPr>
        <w:pStyle w:val="Compact"/>
      </w:pPr>
      <w:r>
        <w:t xml:space="preserve">Each Member Franchise is entitled to one vote in voting matters.</w:t>
      </w:r>
    </w:p>
    <w:p>
      <w:pPr>
        <w:numPr>
          <w:ilvl w:val="1"/>
          <w:numId w:val="1004"/>
        </w:numPr>
        <w:pStyle w:val="Compact"/>
      </w:pPr>
      <w:r>
        <w:t xml:space="preserve">Member Franchises may provide input and vote in an advisory capacity on matters of League policy, administration, and operation.</w:t>
      </w:r>
    </w:p>
    <w:p>
      <w:pPr>
        <w:numPr>
          <w:ilvl w:val="1"/>
          <w:numId w:val="1004"/>
        </w:numPr>
        <w:pStyle w:val="Compact"/>
      </w:pPr>
      <w:r>
        <w:t xml:space="preserve">Member Franchises may vote with binding effect on playing rules, competition rules, and on-field regulations, except where authority is otherwise reserved by this document or the Bylaws.</w:t>
      </w:r>
    </w:p>
    <w:p>
      <w:pPr>
        <w:numPr>
          <w:ilvl w:val="0"/>
          <w:numId w:val="1003"/>
        </w:numPr>
        <w:pStyle w:val="Compact"/>
      </w:pPr>
      <w:r>
        <w:t xml:space="preserve">Exercise of these rights is contingent upon the Member Franchise being in Good Standing.</w:t>
      </w:r>
    </w:p>
    <w:bookmarkEnd w:id="59"/>
    <w:bookmarkStart w:id="60" w:name="budget"/>
    <w:p>
      <w:pPr>
        <w:pStyle w:val="Heading3"/>
      </w:pPr>
      <w:r>
        <w:rPr>
          <w:rStyle w:val="SectionNumber"/>
        </w:rPr>
        <w:t xml:space="preserve">2.2.2</w:t>
      </w:r>
      <w:r>
        <w:tab/>
      </w:r>
      <w:r>
        <w:t xml:space="preserve">Budget</w:t>
      </w:r>
    </w:p>
    <w:p>
      <w:pPr>
        <w:pStyle w:val="FirstParagraph"/>
      </w:pPr>
      <w:r>
        <w:t xml:space="preserve">The Commissioner shall prepare a proposed budget for each fiscal year.</w:t>
      </w:r>
    </w:p>
    <w:p>
      <w:pPr>
        <w:pStyle w:val="BodyText"/>
      </w:pPr>
      <w:r>
        <w:t xml:space="preserve">The proposed budget shall include, at a minimum:</w:t>
      </w:r>
    </w:p>
    <w:p>
      <w:pPr>
        <w:numPr>
          <w:ilvl w:val="0"/>
          <w:numId w:val="1005"/>
        </w:numPr>
        <w:pStyle w:val="Compact"/>
      </w:pPr>
      <w:r>
        <w:t xml:space="preserve">Annual Member Franchise dues and payment schedule;</w:t>
      </w:r>
    </w:p>
    <w:p>
      <w:pPr>
        <w:numPr>
          <w:ilvl w:val="0"/>
          <w:numId w:val="1005"/>
        </w:numPr>
        <w:pStyle w:val="Compact"/>
      </w:pPr>
      <w:r>
        <w:t xml:space="preserve">Other anticipated sources of income;</w:t>
      </w:r>
    </w:p>
    <w:p>
      <w:pPr>
        <w:numPr>
          <w:ilvl w:val="0"/>
          <w:numId w:val="1005"/>
        </w:numPr>
        <w:pStyle w:val="Compact"/>
      </w:pPr>
      <w:r>
        <w:t xml:space="preserve">Expected expenditures for the operating year;</w:t>
      </w:r>
    </w:p>
    <w:p>
      <w:pPr>
        <w:numPr>
          <w:ilvl w:val="0"/>
          <w:numId w:val="1005"/>
        </w:numPr>
        <w:pStyle w:val="Compact"/>
      </w:pPr>
      <w:r>
        <w:t xml:space="preserve">Any reserve or buffer funds;</w:t>
      </w:r>
    </w:p>
    <w:p>
      <w:pPr>
        <w:numPr>
          <w:ilvl w:val="0"/>
          <w:numId w:val="1005"/>
        </w:numPr>
        <w:pStyle w:val="Compact"/>
      </w:pPr>
      <w:r>
        <w:t xml:space="preserve">Any applicable plans for refund, rebate, or credit of funds to Member Franchises</w:t>
      </w:r>
    </w:p>
    <w:p>
      <w:pPr>
        <w:pStyle w:val="FirstParagraph"/>
      </w:pPr>
      <w:r>
        <w:t xml:space="preserve">The proposed budget shall be presented to the Board for review and approval. Upon approval by the Board, the budget shall constitute the official League Budget for the applicable fiscal year. The approved League Budget shall be shared with all Member Franchises on an annual basis for informational purposes.</w:t>
      </w:r>
    </w:p>
    <w:bookmarkEnd w:id="60"/>
    <w:bookmarkStart w:id="61" w:name="appointed-league-roles"/>
    <w:p>
      <w:pPr>
        <w:pStyle w:val="Heading3"/>
      </w:pPr>
      <w:r>
        <w:rPr>
          <w:rStyle w:val="SectionNumber"/>
        </w:rPr>
        <w:t xml:space="preserve">2.2.3</w:t>
      </w:r>
      <w:r>
        <w:tab/>
      </w:r>
      <w:r>
        <w:t xml:space="preserve">Appointed League Roles</w:t>
      </w:r>
    </w:p>
    <w:p>
      <w:pPr>
        <w:pStyle w:val="FirstParagraph"/>
      </w:pPr>
      <w:r>
        <w:t xml:space="preserve">The Commissioner may appoint individuals to operational roles as necessary to support League administration, subject to Board oversight.</w:t>
      </w:r>
    </w:p>
    <w:p>
      <w:pPr>
        <w:pStyle w:val="BodyText"/>
      </w:pPr>
      <w:r>
        <w:t xml:space="preserve">Appointed roles may include, but are not limited to, the following:</w:t>
      </w:r>
    </w:p>
    <w:p>
      <w:pPr>
        <w:numPr>
          <w:ilvl w:val="0"/>
          <w:numId w:val="1006"/>
        </w:numPr>
        <w:pStyle w:val="Compact"/>
      </w:pPr>
      <w:r>
        <w:t xml:space="preserve">Umpire Assigner;</w:t>
      </w:r>
    </w:p>
    <w:p>
      <w:pPr>
        <w:numPr>
          <w:ilvl w:val="0"/>
          <w:numId w:val="1006"/>
        </w:numPr>
        <w:pStyle w:val="Compact"/>
      </w:pPr>
      <w:r>
        <w:t xml:space="preserve">Scheduler;</w:t>
      </w:r>
    </w:p>
    <w:p>
      <w:pPr>
        <w:numPr>
          <w:ilvl w:val="0"/>
          <w:numId w:val="1006"/>
        </w:numPr>
        <w:pStyle w:val="Compact"/>
      </w:pPr>
      <w:r>
        <w:t xml:space="preserve">Webmaster;</w:t>
      </w:r>
    </w:p>
    <w:p>
      <w:pPr>
        <w:numPr>
          <w:ilvl w:val="0"/>
          <w:numId w:val="1006"/>
        </w:numPr>
        <w:pStyle w:val="Compact"/>
      </w:pPr>
      <w:r>
        <w:t xml:space="preserve">Social Media or Communications Coordinator;</w:t>
      </w:r>
    </w:p>
    <w:p>
      <w:pPr>
        <w:numPr>
          <w:ilvl w:val="0"/>
          <w:numId w:val="1006"/>
        </w:numPr>
        <w:pStyle w:val="Compact"/>
      </w:pPr>
      <w:r>
        <w:t xml:space="preserve">Other roles deemed necessary by the Commissioner.</w:t>
      </w:r>
    </w:p>
    <w:p>
      <w:pPr>
        <w:pStyle w:val="FirstParagraph"/>
      </w:pPr>
      <w:r>
        <w:t xml:space="preserve">The Commissioner shall define the duties, scope, and term of each appointed role. Any compensation for a role shall require Board approval and shall be included as part of the Board-approved budget.</w:t>
      </w:r>
    </w:p>
    <w:p>
      <w:pPr>
        <w:pStyle w:val="BodyText"/>
      </w:pPr>
      <w:r>
        <w:t xml:space="preserve">No appointed role shall possess independent authority to interpret rules, impose discipline, levy fees or fines, or bind the League, unless such authority is expressly granted by this document or the Board.</w:t>
      </w:r>
    </w:p>
    <w:bookmarkEnd w:id="61"/>
    <w:bookmarkStart w:id="62" w:name="committees"/>
    <w:p>
      <w:pPr>
        <w:pStyle w:val="Heading3"/>
      </w:pPr>
      <w:r>
        <w:rPr>
          <w:rStyle w:val="SectionNumber"/>
        </w:rPr>
        <w:t xml:space="preserve">2.2.4</w:t>
      </w:r>
      <w:r>
        <w:tab/>
      </w:r>
      <w:r>
        <w:t xml:space="preserve">Committees</w:t>
      </w:r>
    </w:p>
    <w:p>
      <w:pPr>
        <w:pStyle w:val="FirstParagraph"/>
      </w:pPr>
      <w:r>
        <w:t xml:space="preserve">The League may establish committees as necessary to assist in the administration, governance, or operation of League activities. Committees are advisory bodies and shall have only the authority expressly granted to them by this document, the Commissioner, or the Board. Committee members shall be appointed by the Commissioner, subject to Board oversight, unless otherwise specified. The Commissioner may appoint alternate committee members when a committee member is unavailable or has a conflict of interest. Committees may be convened at the discretion of the Commissioner.</w:t>
      </w:r>
    </w:p>
    <w:p>
      <w:pPr>
        <w:pStyle w:val="BodyText"/>
      </w:pPr>
      <w:r>
        <w:t xml:space="preserve">Committees may be formed for specific purposes, including but not limited to:</w:t>
      </w:r>
    </w:p>
    <w:p>
      <w:pPr>
        <w:numPr>
          <w:ilvl w:val="0"/>
          <w:numId w:val="1007"/>
        </w:numPr>
        <w:pStyle w:val="Compact"/>
      </w:pPr>
      <w:r>
        <w:t xml:space="preserve">Advising on disciplinary matters and appeals;</w:t>
      </w:r>
    </w:p>
    <w:p>
      <w:pPr>
        <w:numPr>
          <w:ilvl w:val="0"/>
          <w:numId w:val="1007"/>
        </w:numPr>
        <w:pStyle w:val="Compact"/>
      </w:pPr>
      <w:r>
        <w:t xml:space="preserve">Evaluating disputes and ruling on formal game protests;</w:t>
      </w:r>
    </w:p>
    <w:p>
      <w:pPr>
        <w:numPr>
          <w:ilvl w:val="0"/>
          <w:numId w:val="1007"/>
        </w:numPr>
        <w:pStyle w:val="Compact"/>
      </w:pPr>
      <w:r>
        <w:t xml:space="preserve">Reviewing or proposing additions or amendments to playing rules;</w:t>
      </w:r>
    </w:p>
    <w:p>
      <w:pPr>
        <w:numPr>
          <w:ilvl w:val="0"/>
          <w:numId w:val="1007"/>
        </w:numPr>
        <w:pStyle w:val="Compact"/>
      </w:pPr>
      <w:r>
        <w:t xml:space="preserve">Assisting with competition structure or game administration.</w:t>
      </w:r>
    </w:p>
    <w:p>
      <w:pPr>
        <w:pStyle w:val="FirstParagraph"/>
      </w:pPr>
      <w:r>
        <w:t xml:space="preserve">The Committee shall issue findings and recommendations to the Commissioner or Board, as applicable. The Committee shall have no independent authority to impose discipline, overturn decisions, or bind the League unless expressly authorized elsewhere in this document.</w:t>
      </w:r>
    </w:p>
    <w:bookmarkEnd w:id="62"/>
    <w:bookmarkEnd w:id="63"/>
    <w:bookmarkStart w:id="67" w:name="amendments-and-rule-changes"/>
    <w:p>
      <w:pPr>
        <w:pStyle w:val="Heading2"/>
      </w:pPr>
      <w:r>
        <w:rPr>
          <w:rStyle w:val="SectionNumber"/>
        </w:rPr>
        <w:t xml:space="preserve">2.3</w:t>
      </w:r>
      <w:r>
        <w:tab/>
      </w:r>
      <w:r>
        <w:t xml:space="preserve">Amendments and Rule Changes</w:t>
      </w:r>
    </w:p>
    <w:bookmarkStart w:id="64" w:name="bylaw-amendments"/>
    <w:p>
      <w:pPr>
        <w:pStyle w:val="Heading3"/>
      </w:pPr>
      <w:r>
        <w:rPr>
          <w:rStyle w:val="SectionNumber"/>
        </w:rPr>
        <w:t xml:space="preserve">2.3.1</w:t>
      </w:r>
      <w:r>
        <w:tab/>
      </w:r>
      <w:r>
        <w:t xml:space="preserve">Bylaw Amendments</w:t>
      </w:r>
    </w:p>
    <w:p>
      <w:pPr>
        <w:pStyle w:val="FirstParagraph"/>
      </w:pPr>
      <w:r>
        <w:t xml:space="preserve">Amendments to the Bylaws are governed exclusively by the procedures set forth therein. Nothing in League Policy shall modify or supersede those requirements.</w:t>
      </w:r>
    </w:p>
    <w:bookmarkEnd w:id="64"/>
    <w:bookmarkStart w:id="65" w:name="league-policy-amendments"/>
    <w:p>
      <w:pPr>
        <w:pStyle w:val="Heading3"/>
      </w:pPr>
      <w:r>
        <w:rPr>
          <w:rStyle w:val="SectionNumber"/>
        </w:rPr>
        <w:t xml:space="preserve">2.3.2</w:t>
      </w:r>
      <w:r>
        <w:tab/>
      </w:r>
      <w:r>
        <w:t xml:space="preserve">League Policy Amendments</w:t>
      </w:r>
    </w:p>
    <w:p>
      <w:pPr>
        <w:numPr>
          <w:ilvl w:val="0"/>
          <w:numId w:val="1008"/>
        </w:numPr>
        <w:pStyle w:val="Compact"/>
      </w:pPr>
      <w:r>
        <w:t xml:space="preserve">League Policy may be amended to address League operations, administration, discipline, or procedures.</w:t>
      </w:r>
    </w:p>
    <w:p>
      <w:pPr>
        <w:numPr>
          <w:ilvl w:val="0"/>
          <w:numId w:val="1008"/>
        </w:numPr>
        <w:pStyle w:val="Compact"/>
      </w:pPr>
      <w:r>
        <w:t xml:space="preserve">Amendments may be proposed by the Commissioner or the Board.</w:t>
      </w:r>
    </w:p>
    <w:p>
      <w:pPr>
        <w:numPr>
          <w:ilvl w:val="0"/>
          <w:numId w:val="1008"/>
        </w:numPr>
        <w:pStyle w:val="Compact"/>
      </w:pPr>
      <w:r>
        <w:t xml:space="preserve">Adoption of a League Policy amendment shall require approval by the Board.</w:t>
      </w:r>
    </w:p>
    <w:p>
      <w:pPr>
        <w:numPr>
          <w:ilvl w:val="0"/>
          <w:numId w:val="1008"/>
        </w:numPr>
        <w:pStyle w:val="Compact"/>
      </w:pPr>
      <w:r>
        <w:t xml:space="preserve">Member Franchises may be afforded an opportunity to provide advisory vote on proposed amendments.</w:t>
      </w:r>
    </w:p>
    <w:p>
      <w:pPr>
        <w:numPr>
          <w:ilvl w:val="0"/>
          <w:numId w:val="1008"/>
        </w:numPr>
        <w:pStyle w:val="Compact"/>
      </w:pPr>
      <w:r>
        <w:t xml:space="preserve">Approved amendments shall take effect as specified at the time of adoption.</w:t>
      </w:r>
    </w:p>
    <w:bookmarkEnd w:id="65"/>
    <w:bookmarkStart w:id="66" w:name="playing-rules-amendments"/>
    <w:p>
      <w:pPr>
        <w:pStyle w:val="Heading3"/>
      </w:pPr>
      <w:r>
        <w:rPr>
          <w:rStyle w:val="SectionNumber"/>
        </w:rPr>
        <w:t xml:space="preserve">2.3.3</w:t>
      </w:r>
      <w:r>
        <w:tab/>
      </w:r>
      <w:r>
        <w:t xml:space="preserve">Playing Rules Amendments</w:t>
      </w:r>
    </w:p>
    <w:p>
      <w:pPr>
        <w:numPr>
          <w:ilvl w:val="0"/>
          <w:numId w:val="1009"/>
        </w:numPr>
        <w:pStyle w:val="Compact"/>
      </w:pPr>
      <w:r>
        <w:t xml:space="preserve">Playing Rules governing on-field competition may be amended separately from this League Policy.</w:t>
      </w:r>
    </w:p>
    <w:p>
      <w:pPr>
        <w:numPr>
          <w:ilvl w:val="0"/>
          <w:numId w:val="1009"/>
        </w:numPr>
        <w:pStyle w:val="Compact"/>
      </w:pPr>
      <w:r>
        <w:t xml:space="preserve">Playing Rules amendments may be proposed by the Commissioner or Board and shall be approved by a vote of Member Franchises in Good Standing in accordance with the Bylaws. Member Franchises may submit amendments to the Commissioner or Board for proposal at the Commissioner’s or Board’s discretion.</w:t>
      </w:r>
    </w:p>
    <w:p>
      <w:pPr>
        <w:numPr>
          <w:ilvl w:val="0"/>
          <w:numId w:val="1009"/>
        </w:numPr>
        <w:pStyle w:val="Compact"/>
      </w:pPr>
      <w:r>
        <w:t xml:space="preserve">Playing Rules amendments shall not apply retroactively and shall take effect at the start of a season.</w:t>
      </w:r>
    </w:p>
    <w:bookmarkEnd w:id="66"/>
    <w:bookmarkEnd w:id="67"/>
    <w:bookmarkStart w:id="75" w:name="league-participants"/>
    <w:p>
      <w:pPr>
        <w:pStyle w:val="Heading2"/>
      </w:pPr>
      <w:r>
        <w:rPr>
          <w:rStyle w:val="SectionNumber"/>
        </w:rPr>
        <w:t xml:space="preserve">2.4</w:t>
      </w:r>
      <w:r>
        <w:tab/>
      </w:r>
      <w:r>
        <w:t xml:space="preserve">League Participants</w:t>
      </w:r>
    </w:p>
    <w:bookmarkStart w:id="73" w:name="member-franchises-teams-and-managers"/>
    <w:p>
      <w:pPr>
        <w:pStyle w:val="Heading3"/>
      </w:pPr>
      <w:r>
        <w:rPr>
          <w:rStyle w:val="SectionNumber"/>
        </w:rPr>
        <w:t xml:space="preserve">2.4.1</w:t>
      </w:r>
      <w:r>
        <w:tab/>
      </w:r>
      <w:r>
        <w:t xml:space="preserve">Member Franchises (Teams) and Managers</w:t>
      </w:r>
    </w:p>
    <w:p>
      <w:pPr>
        <w:pStyle w:val="FirstParagraph"/>
      </w:pPr>
      <w:r>
        <w:t xml:space="preserve">A Member Franchise consists of:</w:t>
      </w:r>
    </w:p>
    <w:p>
      <w:pPr>
        <w:numPr>
          <w:ilvl w:val="0"/>
          <w:numId w:val="1010"/>
        </w:numPr>
        <w:pStyle w:val="Compact"/>
      </w:pPr>
      <w:r>
        <w:t xml:space="preserve">A league-approved team identity;</w:t>
      </w:r>
    </w:p>
    <w:p>
      <w:pPr>
        <w:numPr>
          <w:ilvl w:val="0"/>
          <w:numId w:val="1010"/>
        </w:numPr>
        <w:pStyle w:val="Compact"/>
      </w:pPr>
      <w:r>
        <w:t xml:space="preserve">A designated Manager authorized to act on its behalf;</w:t>
      </w:r>
    </w:p>
    <w:p>
      <w:pPr>
        <w:numPr>
          <w:ilvl w:val="0"/>
          <w:numId w:val="1010"/>
        </w:numPr>
        <w:pStyle w:val="Compact"/>
      </w:pPr>
      <w:r>
        <w:t xml:space="preserve">A roster of eligible and capable players;</w:t>
      </w:r>
    </w:p>
    <w:p>
      <w:pPr>
        <w:pStyle w:val="FirstParagraph"/>
      </w:pPr>
      <w:r>
        <w:t xml:space="preserve">All references to</w:t>
      </w:r>
      <w:r>
        <w:t xml:space="preserve"> </w:t>
      </w:r>
      <w:r>
        <w:t xml:space="preserve">“</w:t>
      </w:r>
      <w:r>
        <w:t xml:space="preserve">Teams</w:t>
      </w:r>
      <w:r>
        <w:t xml:space="preserve">”</w:t>
      </w:r>
      <w:r>
        <w:t xml:space="preserve"> </w:t>
      </w:r>
      <w:r>
        <w:t xml:space="preserve">within this document shall be deemed synonymous with</w:t>
      </w:r>
      <w:r>
        <w:t xml:space="preserve"> </w:t>
      </w:r>
      <w:r>
        <w:t xml:space="preserve">“</w:t>
      </w:r>
      <w:r>
        <w:t xml:space="preserve">Member Franchises.</w:t>
      </w:r>
      <w:r>
        <w:t xml:space="preserve">”</w:t>
      </w:r>
    </w:p>
    <w:bookmarkStart w:id="68" w:name="recognition"/>
    <w:p>
      <w:pPr>
        <w:pStyle w:val="Heading4"/>
      </w:pPr>
      <w:r>
        <w:rPr>
          <w:rStyle w:val="SectionNumber"/>
        </w:rPr>
        <w:t xml:space="preserve">2.4.1.1</w:t>
      </w:r>
      <w:r>
        <w:tab/>
      </w:r>
      <w:r>
        <w:t xml:space="preserve">Recognition</w:t>
      </w:r>
    </w:p>
    <w:p>
      <w:pPr>
        <w:numPr>
          <w:ilvl w:val="0"/>
          <w:numId w:val="1011"/>
        </w:numPr>
        <w:pStyle w:val="Compact"/>
      </w:pPr>
      <w:r>
        <w:t xml:space="preserve">A Member Franchise shall be recognized by the league upon acceptance by the League and payment of all required fees.</w:t>
      </w:r>
    </w:p>
    <w:p>
      <w:pPr>
        <w:numPr>
          <w:ilvl w:val="0"/>
          <w:numId w:val="1011"/>
        </w:numPr>
        <w:pStyle w:val="Compact"/>
      </w:pPr>
      <w:r>
        <w:t xml:space="preserve">Recognition grants the Member Franchise the right to participate in league activities, subject to compliance with this document.</w:t>
      </w:r>
    </w:p>
    <w:p>
      <w:pPr>
        <w:numPr>
          <w:ilvl w:val="0"/>
          <w:numId w:val="1011"/>
        </w:numPr>
        <w:pStyle w:val="Compact"/>
      </w:pPr>
      <w:r>
        <w:t xml:space="preserve">Membership does not confer ownership rights beyond league participation.</w:t>
      </w:r>
    </w:p>
    <w:bookmarkEnd w:id="68"/>
    <w:bookmarkStart w:id="69" w:name="team-identity"/>
    <w:p>
      <w:pPr>
        <w:pStyle w:val="Heading4"/>
      </w:pPr>
      <w:r>
        <w:rPr>
          <w:rStyle w:val="SectionNumber"/>
        </w:rPr>
        <w:t xml:space="preserve">2.4.1.2</w:t>
      </w:r>
      <w:r>
        <w:tab/>
      </w:r>
      <w:r>
        <w:t xml:space="preserve">Team Identity</w:t>
      </w:r>
    </w:p>
    <w:p>
      <w:pPr>
        <w:numPr>
          <w:ilvl w:val="0"/>
          <w:numId w:val="1012"/>
        </w:numPr>
        <w:pStyle w:val="Compact"/>
      </w:pPr>
      <w:r>
        <w:t xml:space="preserve">Each Member Franchise shall operate under a single league-approved team name.</w:t>
      </w:r>
    </w:p>
    <w:p>
      <w:pPr>
        <w:numPr>
          <w:ilvl w:val="0"/>
          <w:numId w:val="1012"/>
        </w:numPr>
        <w:pStyle w:val="Compact"/>
      </w:pPr>
      <w:r>
        <w:t xml:space="preserve">Team names must be unique within the league.</w:t>
      </w:r>
    </w:p>
    <w:p>
      <w:pPr>
        <w:numPr>
          <w:ilvl w:val="0"/>
          <w:numId w:val="1012"/>
        </w:numPr>
        <w:pStyle w:val="Compact"/>
      </w:pPr>
      <w:r>
        <w:t xml:space="preserve">The league reserves the right to reject, revoke, or require modification of any team name for any reason, including but not limited to offensiveness, duplication, or reputational concerns.</w:t>
      </w:r>
    </w:p>
    <w:bookmarkEnd w:id="69"/>
    <w:bookmarkStart w:id="70" w:name="admission-of-new-member-franchises"/>
    <w:p>
      <w:pPr>
        <w:pStyle w:val="Heading4"/>
      </w:pPr>
      <w:r>
        <w:rPr>
          <w:rStyle w:val="SectionNumber"/>
        </w:rPr>
        <w:t xml:space="preserve">2.4.1.3</w:t>
      </w:r>
      <w:r>
        <w:tab/>
      </w:r>
      <w:r>
        <w:t xml:space="preserve">Admission of New Member Franchises</w:t>
      </w:r>
    </w:p>
    <w:p>
      <w:pPr>
        <w:pStyle w:val="FirstParagraph"/>
      </w:pPr>
      <w:r>
        <w:t xml:space="preserve">The Commissioner shall review applications for new Member Franchises for compliance with Franchise standards.</w:t>
      </w:r>
    </w:p>
    <w:p>
      <w:pPr>
        <w:numPr>
          <w:ilvl w:val="0"/>
          <w:numId w:val="1013"/>
        </w:numPr>
        <w:pStyle w:val="Compact"/>
      </w:pPr>
      <w:r>
        <w:t xml:space="preserve">Upon acceptable review, the Commissioner shall present the proposed Member Franchise to the League membership for consideration.</w:t>
      </w:r>
    </w:p>
    <w:p>
      <w:pPr>
        <w:numPr>
          <w:ilvl w:val="0"/>
          <w:numId w:val="1013"/>
        </w:numPr>
        <w:pStyle w:val="Compact"/>
      </w:pPr>
      <w:r>
        <w:t xml:space="preserve">Candidate Member Franchises may present a positive case for inclusion.</w:t>
      </w:r>
    </w:p>
    <w:p>
      <w:pPr>
        <w:numPr>
          <w:ilvl w:val="0"/>
          <w:numId w:val="1013"/>
        </w:numPr>
        <w:pStyle w:val="Compact"/>
      </w:pPr>
      <w:r>
        <w:t xml:space="preserve">Acceptance shall require a simple majority vote of the Board.</w:t>
      </w:r>
    </w:p>
    <w:bookmarkEnd w:id="70"/>
    <w:bookmarkStart w:id="71" w:name="manager-designation-and-authority"/>
    <w:p>
      <w:pPr>
        <w:pStyle w:val="Heading4"/>
      </w:pPr>
      <w:r>
        <w:rPr>
          <w:rStyle w:val="SectionNumber"/>
        </w:rPr>
        <w:t xml:space="preserve">2.4.1.4</w:t>
      </w:r>
      <w:r>
        <w:tab/>
      </w:r>
      <w:r>
        <w:t xml:space="preserve">Manager Designation and Authority</w:t>
      </w:r>
    </w:p>
    <w:p>
      <w:pPr>
        <w:numPr>
          <w:ilvl w:val="0"/>
          <w:numId w:val="1014"/>
        </w:numPr>
        <w:pStyle w:val="Compact"/>
      </w:pPr>
      <w:r>
        <w:t xml:space="preserve">Each Member Franchise shall designate one individual as its Manager. It may also designate an Assistant Manager.</w:t>
      </w:r>
    </w:p>
    <w:p>
      <w:pPr>
        <w:numPr>
          <w:ilvl w:val="0"/>
          <w:numId w:val="1014"/>
        </w:numPr>
        <w:pStyle w:val="Compact"/>
      </w:pPr>
      <w:r>
        <w:t xml:space="preserve">The Manager shall be the</w:t>
      </w:r>
      <w:r>
        <w:t xml:space="preserve"> </w:t>
      </w:r>
      <w:r>
        <w:rPr>
          <w:bCs/>
          <w:b/>
        </w:rPr>
        <w:t xml:space="preserve">sole authorized representative</w:t>
      </w:r>
      <w:r>
        <w:t xml:space="preserve"> </w:t>
      </w:r>
      <w:r>
        <w:t xml:space="preserve">of the Member Franchise for all league matters unless otherwise approved by the Commissioner.</w:t>
      </w:r>
    </w:p>
    <w:p>
      <w:pPr>
        <w:numPr>
          <w:ilvl w:val="0"/>
          <w:numId w:val="1014"/>
        </w:numPr>
        <w:pStyle w:val="Compact"/>
      </w:pPr>
      <w:r>
        <w:t xml:space="preserve">The Manager shall be responsible for:</w:t>
      </w:r>
    </w:p>
    <w:p>
      <w:pPr>
        <w:numPr>
          <w:ilvl w:val="1"/>
          <w:numId w:val="1015"/>
        </w:numPr>
        <w:pStyle w:val="Compact"/>
      </w:pPr>
      <w:r>
        <w:t xml:space="preserve">Communication with the league;</w:t>
      </w:r>
    </w:p>
    <w:p>
      <w:pPr>
        <w:numPr>
          <w:ilvl w:val="1"/>
          <w:numId w:val="1015"/>
        </w:numPr>
        <w:pStyle w:val="Compact"/>
      </w:pPr>
      <w:r>
        <w:t xml:space="preserve">Submission of rosters and player information;</w:t>
      </w:r>
    </w:p>
    <w:p>
      <w:pPr>
        <w:numPr>
          <w:ilvl w:val="1"/>
          <w:numId w:val="1015"/>
        </w:numPr>
        <w:pStyle w:val="Compact"/>
      </w:pPr>
      <w:r>
        <w:t xml:space="preserve">Payment or coordination of all required fees;</w:t>
      </w:r>
    </w:p>
    <w:p>
      <w:pPr>
        <w:numPr>
          <w:ilvl w:val="1"/>
          <w:numId w:val="1015"/>
        </w:numPr>
        <w:pStyle w:val="Compact"/>
      </w:pPr>
      <w:r>
        <w:t xml:space="preserve">Ensuring compliance with League Policy by players and associated individuals.</w:t>
      </w:r>
    </w:p>
    <w:p>
      <w:pPr>
        <w:numPr>
          <w:ilvl w:val="0"/>
          <w:numId w:val="1014"/>
        </w:numPr>
        <w:pStyle w:val="Compact"/>
      </w:pPr>
      <w:r>
        <w:t xml:space="preserve">All actions taken by the Manager shall be deemed actions of the Member Franchise.</w:t>
      </w:r>
    </w:p>
    <w:p>
      <w:pPr>
        <w:numPr>
          <w:ilvl w:val="0"/>
          <w:numId w:val="1014"/>
        </w:numPr>
        <w:pStyle w:val="Compact"/>
      </w:pPr>
      <w:r>
        <w:t xml:space="preserve">The Member Franchise shall remain responsible for all obligations and penalties regardless of internal team disputes or player actions.</w:t>
      </w:r>
    </w:p>
    <w:bookmarkEnd w:id="71"/>
    <w:bookmarkStart w:id="72" w:name="manager-changes"/>
    <w:p>
      <w:pPr>
        <w:pStyle w:val="Heading4"/>
      </w:pPr>
      <w:r>
        <w:rPr>
          <w:rStyle w:val="SectionNumber"/>
        </w:rPr>
        <w:t xml:space="preserve">2.4.1.5</w:t>
      </w:r>
      <w:r>
        <w:tab/>
      </w:r>
      <w:r>
        <w:t xml:space="preserve">Manager Changes</w:t>
      </w:r>
    </w:p>
    <w:p>
      <w:pPr>
        <w:numPr>
          <w:ilvl w:val="0"/>
          <w:numId w:val="1016"/>
        </w:numPr>
        <w:pStyle w:val="Compact"/>
      </w:pPr>
      <w:r>
        <w:t xml:space="preserve">A Member Franchise may change its Manager by providing notice to the Commissioner.</w:t>
      </w:r>
    </w:p>
    <w:p>
      <w:pPr>
        <w:numPr>
          <w:ilvl w:val="0"/>
          <w:numId w:val="1016"/>
        </w:numPr>
        <w:pStyle w:val="Compact"/>
      </w:pPr>
      <w:r>
        <w:t xml:space="preserve">Manager changes shall not relieve the Member Franchise of any existing obligations, penalties, or disciplinary actions.</w:t>
      </w:r>
    </w:p>
    <w:bookmarkEnd w:id="72"/>
    <w:bookmarkEnd w:id="73"/>
    <w:bookmarkStart w:id="74" w:name="players"/>
    <w:p>
      <w:pPr>
        <w:pStyle w:val="Heading3"/>
      </w:pPr>
      <w:r>
        <w:rPr>
          <w:rStyle w:val="SectionNumber"/>
        </w:rPr>
        <w:t xml:space="preserve">2.4.2</w:t>
      </w:r>
      <w:r>
        <w:tab/>
      </w:r>
      <w:r>
        <w:t xml:space="preserve">Players</w:t>
      </w:r>
    </w:p>
    <w:p>
      <w:pPr>
        <w:pStyle w:val="FirstParagraph"/>
      </w:pPr>
      <w:r>
        <w:t xml:space="preserve">A Player is an individual listed on the official roster of a Member Franchise.</w:t>
      </w:r>
    </w:p>
    <w:p>
      <w:pPr>
        <w:pStyle w:val="BodyText"/>
      </w:pPr>
      <w:r>
        <w:t xml:space="preserve">Player status is contingent upon:</w:t>
      </w:r>
    </w:p>
    <w:p>
      <w:pPr>
        <w:numPr>
          <w:ilvl w:val="0"/>
          <w:numId w:val="1017"/>
        </w:numPr>
        <w:pStyle w:val="Compact"/>
      </w:pPr>
      <w:r>
        <w:t xml:space="preserve">Compliance with roster and eligibility requirements;</w:t>
      </w:r>
    </w:p>
    <w:p>
      <w:pPr>
        <w:numPr>
          <w:ilvl w:val="0"/>
          <w:numId w:val="1017"/>
        </w:numPr>
        <w:pStyle w:val="Compact"/>
      </w:pPr>
      <w:r>
        <w:t xml:space="preserve">Payment of any applicable fees to their Manager or the League;</w:t>
      </w:r>
    </w:p>
    <w:p>
      <w:pPr>
        <w:numPr>
          <w:ilvl w:val="0"/>
          <w:numId w:val="1017"/>
        </w:numPr>
        <w:pStyle w:val="Compact"/>
      </w:pPr>
      <w:r>
        <w:t xml:space="preserve">Adherence to all League Policy, rules, and codes of conduct.</w:t>
      </w:r>
    </w:p>
    <w:p>
      <w:pPr>
        <w:pStyle w:val="FirstParagraph"/>
      </w:pPr>
      <w:r>
        <w:t xml:space="preserve">A Player participates in League activities solely through association with a Member Franchise and possesses no independent membership rights.</w:t>
      </w:r>
    </w:p>
    <w:bookmarkEnd w:id="74"/>
    <w:bookmarkEnd w:id="75"/>
    <w:bookmarkStart w:id="87" w:name="Xa5eceab70dc5fa15e77d7b86b842c6e5a61c018"/>
    <w:p>
      <w:pPr>
        <w:pStyle w:val="Heading2"/>
      </w:pPr>
      <w:r>
        <w:rPr>
          <w:rStyle w:val="SectionNumber"/>
        </w:rPr>
        <w:t xml:space="preserve">2.5</w:t>
      </w:r>
      <w:r>
        <w:tab/>
      </w:r>
      <w:r>
        <w:t xml:space="preserve">Membership Standing, Obligations, and Discipline</w:t>
      </w:r>
    </w:p>
    <w:bookmarkStart w:id="77" w:name="standing-and-membership-status"/>
    <w:p>
      <w:pPr>
        <w:pStyle w:val="Heading3"/>
      </w:pPr>
      <w:r>
        <w:rPr>
          <w:rStyle w:val="SectionNumber"/>
        </w:rPr>
        <w:t xml:space="preserve">2.5.1</w:t>
      </w:r>
      <w:r>
        <w:tab/>
      </w:r>
      <w:r>
        <w:t xml:space="preserve">Standing and Membership Status</w:t>
      </w:r>
    </w:p>
    <w:p>
      <w:pPr>
        <w:numPr>
          <w:ilvl w:val="0"/>
          <w:numId w:val="1018"/>
        </w:numPr>
        <w:pStyle w:val="Compact"/>
      </w:pPr>
      <w:r>
        <w:rPr>
          <w:bCs/>
          <w:b/>
        </w:rPr>
        <w:t xml:space="preserve">In Good Standing</w:t>
      </w:r>
    </w:p>
    <w:p>
      <w:pPr>
        <w:numPr>
          <w:ilvl w:val="1"/>
          <w:numId w:val="1019"/>
        </w:numPr>
        <w:pStyle w:val="Compact"/>
      </w:pPr>
      <w:r>
        <w:t xml:space="preserve">A Member Franchise shall be considered</w:t>
      </w:r>
      <w:r>
        <w:t xml:space="preserve"> </w:t>
      </w:r>
      <w:r>
        <w:rPr>
          <w:iCs/>
          <w:i/>
        </w:rPr>
        <w:t xml:space="preserve">in Good Standing</w:t>
      </w:r>
      <w:r>
        <w:t xml:space="preserve"> </w:t>
      </w:r>
      <w:r>
        <w:t xml:space="preserve">when it has satisfied all financial obligations, complied with League Policy, and is not subject to suspension.</w:t>
      </w:r>
    </w:p>
    <w:p>
      <w:pPr>
        <w:numPr>
          <w:ilvl w:val="1"/>
          <w:numId w:val="1019"/>
        </w:numPr>
        <w:pStyle w:val="Compact"/>
      </w:pPr>
      <w:r>
        <w:t xml:space="preserve">Only Member Franchises in Good Standing may exercise membership rights, including voting, participation in postseason play, and eligibility for League awards.</w:t>
      </w:r>
    </w:p>
    <w:p>
      <w:pPr>
        <w:numPr>
          <w:ilvl w:val="0"/>
          <w:numId w:val="1018"/>
        </w:numPr>
        <w:pStyle w:val="Compact"/>
      </w:pPr>
      <w:r>
        <w:rPr>
          <w:bCs/>
          <w:b/>
        </w:rPr>
        <w:t xml:space="preserve">Temporary Suspension</w:t>
      </w:r>
    </w:p>
    <w:p>
      <w:pPr>
        <w:numPr>
          <w:ilvl w:val="1"/>
          <w:numId w:val="1020"/>
        </w:numPr>
        <w:pStyle w:val="Compact"/>
      </w:pPr>
      <w:r>
        <w:t xml:space="preserve">A Member Franchise may be placed on temporary suspension by the Commissioner for failure to comply with financial obligations or other League requirements.</w:t>
      </w:r>
    </w:p>
    <w:p>
      <w:pPr>
        <w:numPr>
          <w:ilvl w:val="1"/>
          <w:numId w:val="1020"/>
        </w:numPr>
        <w:pStyle w:val="Compact"/>
      </w:pPr>
      <w:r>
        <w:t xml:space="preserve">A temporarily suspended Member Franchise shall have its membership rights suspended for the duration of the suspension.</w:t>
      </w:r>
    </w:p>
    <w:p>
      <w:pPr>
        <w:numPr>
          <w:ilvl w:val="0"/>
          <w:numId w:val="1018"/>
        </w:numPr>
        <w:pStyle w:val="Compact"/>
      </w:pPr>
      <w:r>
        <w:rPr>
          <w:bCs/>
          <w:b/>
        </w:rPr>
        <w:t xml:space="preserve">Indefinite Suspension</w:t>
      </w:r>
    </w:p>
    <w:p>
      <w:pPr>
        <w:numPr>
          <w:ilvl w:val="1"/>
          <w:numId w:val="1021"/>
        </w:numPr>
        <w:pStyle w:val="Compact"/>
      </w:pPr>
      <w:r>
        <w:t xml:space="preserve">A Member Franchise may be placed on indefinite suspension by the Commissioner for serious or repeated violations of League Policy.</w:t>
      </w:r>
    </w:p>
    <w:p>
      <w:pPr>
        <w:numPr>
          <w:ilvl w:val="1"/>
          <w:numId w:val="1021"/>
        </w:numPr>
        <w:pStyle w:val="Compact"/>
      </w:pPr>
      <w:r>
        <w:t xml:space="preserve">An indefinitely suspended Member Franchise shall forfeit all membership rights until reinstated.</w:t>
      </w:r>
    </w:p>
    <w:p>
      <w:pPr>
        <w:numPr>
          <w:ilvl w:val="1"/>
          <w:numId w:val="1021"/>
        </w:numPr>
        <w:pStyle w:val="Compact"/>
      </w:pPr>
      <w:r>
        <w:t xml:space="preserve">Grounds for indefinite suspension may include, but are not limited to:</w:t>
      </w:r>
    </w:p>
    <w:p>
      <w:pPr>
        <w:numPr>
          <w:ilvl w:val="2"/>
          <w:numId w:val="1022"/>
        </w:numPr>
        <w:pStyle w:val="Compact"/>
      </w:pPr>
      <w:r>
        <w:t xml:space="preserve">Conduct detrimental to the objectives of the League;</w:t>
      </w:r>
    </w:p>
    <w:p>
      <w:pPr>
        <w:numPr>
          <w:ilvl w:val="2"/>
          <w:numId w:val="1022"/>
        </w:numPr>
        <w:pStyle w:val="Compact"/>
      </w:pPr>
      <w:r>
        <w:t xml:space="preserve">Two (2) forfeits of games in a single season;</w:t>
      </w:r>
    </w:p>
    <w:p>
      <w:pPr>
        <w:numPr>
          <w:ilvl w:val="2"/>
          <w:numId w:val="1022"/>
        </w:numPr>
        <w:pStyle w:val="Compact"/>
      </w:pPr>
      <w:r>
        <w:t xml:space="preserve">Tampering with players on the roster of another Member Franchise;</w:t>
      </w:r>
    </w:p>
    <w:p>
      <w:pPr>
        <w:numPr>
          <w:ilvl w:val="2"/>
          <w:numId w:val="1022"/>
        </w:numPr>
        <w:pStyle w:val="Compact"/>
      </w:pPr>
      <w:r>
        <w:t xml:space="preserve">Consumption of alcoholic beverages on or in close proximity to playing fields in violation of League or facility rules;</w:t>
      </w:r>
    </w:p>
    <w:p>
      <w:pPr>
        <w:numPr>
          <w:ilvl w:val="2"/>
          <w:numId w:val="1022"/>
        </w:numPr>
        <w:pStyle w:val="Compact"/>
      </w:pPr>
      <w:r>
        <w:t xml:space="preserve">Violation of policies imposed by permit issuers for League field use;</w:t>
      </w:r>
    </w:p>
    <w:p>
      <w:pPr>
        <w:numPr>
          <w:ilvl w:val="2"/>
          <w:numId w:val="1022"/>
        </w:numPr>
        <w:pStyle w:val="Compact"/>
      </w:pPr>
      <w:r>
        <w:t xml:space="preserve">Failure to comply with codes of conduct set forth in this document.</w:t>
      </w:r>
    </w:p>
    <w:p>
      <w:pPr>
        <w:numPr>
          <w:ilvl w:val="0"/>
          <w:numId w:val="1018"/>
        </w:numPr>
        <w:pStyle w:val="Compact"/>
      </w:pPr>
      <w:r>
        <w:rPr>
          <w:bCs/>
          <w:b/>
        </w:rPr>
        <w:t xml:space="preserve">Leave of Absence</w:t>
      </w:r>
    </w:p>
    <w:p>
      <w:pPr>
        <w:numPr>
          <w:ilvl w:val="1"/>
          <w:numId w:val="1023"/>
        </w:numPr>
        <w:pStyle w:val="Compact"/>
      </w:pPr>
      <w:r>
        <w:t xml:space="preserve">A Member Franchise in Good Standing may be granted a leave of absence by the Commissioner.</w:t>
      </w:r>
    </w:p>
    <w:p>
      <w:pPr>
        <w:numPr>
          <w:ilvl w:val="1"/>
          <w:numId w:val="1023"/>
        </w:numPr>
        <w:pStyle w:val="Compact"/>
      </w:pPr>
      <w:r>
        <w:t xml:space="preserve">A Member Franchise on an approved leave of absence shall retain such membership rights as determined by the Commissioner.</w:t>
      </w:r>
    </w:p>
    <w:p>
      <w:pPr>
        <w:numPr>
          <w:ilvl w:val="1"/>
          <w:numId w:val="1023"/>
        </w:numPr>
        <w:pStyle w:val="Compact"/>
      </w:pPr>
      <w:r>
        <w:t xml:space="preserve">A Member Franchise on leave of absence for more than two (2) years must reapply for membership.</w:t>
      </w:r>
    </w:p>
    <w:bookmarkStart w:id="76" w:name="change-of-status"/>
    <w:p>
      <w:pPr>
        <w:pStyle w:val="Heading4"/>
      </w:pPr>
      <w:r>
        <w:rPr>
          <w:rStyle w:val="SectionNumber"/>
        </w:rPr>
        <w:t xml:space="preserve">2.5.1.1</w:t>
      </w:r>
      <w:r>
        <w:tab/>
      </w:r>
      <w:r>
        <w:t xml:space="preserve">Change of Status</w:t>
      </w:r>
    </w:p>
    <w:p>
      <w:pPr>
        <w:pStyle w:val="FirstParagraph"/>
      </w:pPr>
      <w:r>
        <w:t xml:space="preserve">A Member Franchise subject to suspension may be granted a change of status by the Commissioner upon resolution of the conditions giving rise to the suspension. A change of status may include restoration to Good Standing or modification of the existing suspension, subject to any conditions imposed by the Commissioner or otherwise required by this document.</w:t>
      </w:r>
    </w:p>
    <w:bookmarkEnd w:id="76"/>
    <w:bookmarkEnd w:id="77"/>
    <w:bookmarkStart w:id="79" w:name="discipline-and-enforcement"/>
    <w:p>
      <w:pPr>
        <w:pStyle w:val="Heading3"/>
      </w:pPr>
      <w:r>
        <w:rPr>
          <w:rStyle w:val="SectionNumber"/>
        </w:rPr>
        <w:t xml:space="preserve">2.5.2</w:t>
      </w:r>
      <w:r>
        <w:tab/>
      </w:r>
      <w:r>
        <w:t xml:space="preserve">Discipline and Enforcement</w:t>
      </w:r>
    </w:p>
    <w:p>
      <w:pPr>
        <w:pStyle w:val="FirstParagraph"/>
      </w:pPr>
      <w:r>
        <w:t xml:space="preserve">To be successful, the League depends on self-regulation and shared accountability. All League participants are expected to encourage one another to comply with League Policy and expectations. Participants may report potential infractions to the Commissioner, any League Officer, or any member of the Board by text message, email, phone call, or other means. A report, by itself, does not constitute a request for forfeit or any other specific sanction. League officials may retain such reports to identify patterns or repeated issues and to support further action when appropriate.</w:t>
      </w:r>
    </w:p>
    <w:bookmarkStart w:id="78" w:name="authority"/>
    <w:p>
      <w:pPr>
        <w:pStyle w:val="Heading4"/>
      </w:pPr>
      <w:r>
        <w:rPr>
          <w:rStyle w:val="SectionNumber"/>
        </w:rPr>
        <w:t xml:space="preserve">2.5.2.1</w:t>
      </w:r>
      <w:r>
        <w:tab/>
      </w:r>
      <w:r>
        <w:t xml:space="preserve">Authority</w:t>
      </w:r>
    </w:p>
    <w:p>
      <w:pPr>
        <w:pStyle w:val="FirstParagraph"/>
      </w:pPr>
      <w:r>
        <w:t xml:space="preserve">The Commissioner shall have authority to impose discipline consistent with this document, including warnings, fines, suspensions, and referrals for further review. Disciplinary actions may apply to Players, Managers, or Member Franchises, as appropriate.</w:t>
      </w:r>
    </w:p>
    <w:p>
      <w:pPr>
        <w:pStyle w:val="BodyText"/>
      </w:pPr>
      <w:r>
        <w:t xml:space="preserve">In exercising enforcement authority, the Commissioner may utilize one or more of the following disciplinary measures, as appropriate to the circumstances:</w:t>
      </w:r>
    </w:p>
    <w:p>
      <w:pPr>
        <w:numPr>
          <w:ilvl w:val="0"/>
          <w:numId w:val="1024"/>
        </w:numPr>
        <w:pStyle w:val="Compact"/>
      </w:pPr>
      <w:r>
        <w:t xml:space="preserve">Warnings or formal notices of violation;</w:t>
      </w:r>
    </w:p>
    <w:p>
      <w:pPr>
        <w:numPr>
          <w:ilvl w:val="0"/>
          <w:numId w:val="1024"/>
        </w:numPr>
        <w:pStyle w:val="Compact"/>
      </w:pPr>
      <w:r>
        <w:t xml:space="preserve">Assessment of fines or fees as otherwise permitted by this document;</w:t>
      </w:r>
    </w:p>
    <w:p>
      <w:pPr>
        <w:numPr>
          <w:ilvl w:val="0"/>
          <w:numId w:val="1024"/>
        </w:numPr>
        <w:pStyle w:val="Compact"/>
      </w:pPr>
      <w:r>
        <w:t xml:space="preserve">Declaration of forfeits;</w:t>
      </w:r>
    </w:p>
    <w:p>
      <w:pPr>
        <w:numPr>
          <w:ilvl w:val="0"/>
          <w:numId w:val="1024"/>
        </w:numPr>
        <w:pStyle w:val="Compact"/>
      </w:pPr>
      <w:r>
        <w:t xml:space="preserve">Modification of standing or eligibility status;</w:t>
      </w:r>
    </w:p>
    <w:p>
      <w:pPr>
        <w:numPr>
          <w:ilvl w:val="0"/>
          <w:numId w:val="1024"/>
        </w:numPr>
        <w:pStyle w:val="Compact"/>
      </w:pPr>
      <w:r>
        <w:t xml:space="preserve">Referral of matters for advisory review or appeal pursuant to this document.</w:t>
      </w:r>
    </w:p>
    <w:bookmarkEnd w:id="78"/>
    <w:bookmarkEnd w:id="79"/>
    <w:bookmarkStart w:id="80" w:name="meetings"/>
    <w:p>
      <w:pPr>
        <w:pStyle w:val="Heading3"/>
      </w:pPr>
      <w:r>
        <w:rPr>
          <w:rStyle w:val="SectionNumber"/>
        </w:rPr>
        <w:t xml:space="preserve">2.5.3</w:t>
      </w:r>
      <w:r>
        <w:tab/>
      </w:r>
      <w:r>
        <w:t xml:space="preserve">Meetings</w:t>
      </w:r>
    </w:p>
    <w:p>
      <w:pPr>
        <w:pStyle w:val="FirstParagraph"/>
      </w:pPr>
      <w:r>
        <w:t xml:space="preserve">All franchise members are expected to have representation at all league meetings.</w:t>
      </w:r>
    </w:p>
    <w:bookmarkEnd w:id="80"/>
    <w:bookmarkStart w:id="81" w:name="financial-obligations"/>
    <w:p>
      <w:pPr>
        <w:pStyle w:val="Heading3"/>
      </w:pPr>
      <w:r>
        <w:rPr>
          <w:rStyle w:val="SectionNumber"/>
        </w:rPr>
        <w:t xml:space="preserve">2.5.4</w:t>
      </w:r>
      <w:r>
        <w:tab/>
      </w:r>
      <w:r>
        <w:t xml:space="preserve">Financial Obligations</w:t>
      </w:r>
    </w:p>
    <w:p>
      <w:pPr>
        <w:numPr>
          <w:ilvl w:val="0"/>
          <w:numId w:val="1025"/>
        </w:numPr>
        <w:pStyle w:val="Compact"/>
      </w:pPr>
      <w:r>
        <w:t xml:space="preserve">Each Member Franchise is responsible for payment of all League dues, fees, and fines assessed to it pursuant to the approved League Budget or this document.</w:t>
      </w:r>
    </w:p>
    <w:p>
      <w:pPr>
        <w:numPr>
          <w:ilvl w:val="0"/>
          <w:numId w:val="1025"/>
        </w:numPr>
        <w:pStyle w:val="Compact"/>
      </w:pPr>
      <w:r>
        <w:t xml:space="preserve">Each Player in the League is expected to pay their team fees as designated by that team. Players may not switch teams within the League unless or until any and all debts are paid in full.</w:t>
      </w:r>
    </w:p>
    <w:p>
      <w:pPr>
        <w:numPr>
          <w:ilvl w:val="0"/>
          <w:numId w:val="1025"/>
        </w:numPr>
        <w:pStyle w:val="Compact"/>
      </w:pPr>
      <w:r>
        <w:t xml:space="preserve">Players may be assessed individual fees or fines as permitted by League Policy; however, the Member Franchise shall remain ultimately responsible for ensuring such obligations are satisfied.</w:t>
      </w:r>
    </w:p>
    <w:p>
      <w:pPr>
        <w:numPr>
          <w:ilvl w:val="0"/>
          <w:numId w:val="1025"/>
        </w:numPr>
        <w:pStyle w:val="Compact"/>
      </w:pPr>
      <w:r>
        <w:t xml:space="preserve">Failure to satisfy financial obligations in accordance with established deadlines may result in penalties, suspension, or loss of Good Standing as provided elsewhere in this document.</w:t>
      </w:r>
    </w:p>
    <w:bookmarkEnd w:id="81"/>
    <w:bookmarkStart w:id="84" w:name="restrictions"/>
    <w:p>
      <w:pPr>
        <w:pStyle w:val="Heading3"/>
      </w:pPr>
      <w:r>
        <w:rPr>
          <w:rStyle w:val="SectionNumber"/>
        </w:rPr>
        <w:t xml:space="preserve">2.5.5</w:t>
      </w:r>
      <w:r>
        <w:tab/>
      </w:r>
      <w:r>
        <w:t xml:space="preserve">Restrictions</w:t>
      </w:r>
    </w:p>
    <w:bookmarkStart w:id="82" w:name="tampering"/>
    <w:p>
      <w:pPr>
        <w:pStyle w:val="Heading4"/>
      </w:pPr>
      <w:r>
        <w:rPr>
          <w:rStyle w:val="SectionNumber"/>
        </w:rPr>
        <w:t xml:space="preserve">2.5.5.1</w:t>
      </w:r>
      <w:r>
        <w:tab/>
      </w:r>
      <w:r>
        <w:t xml:space="preserve">Tampering</w:t>
      </w:r>
    </w:p>
    <w:p>
      <w:pPr>
        <w:pStyle w:val="FirstParagraph"/>
      </w:pPr>
      <w:r>
        <w:t xml:space="preserve">Tampering, or poaching, is defined as the deliberate solicitation, without consent, of a Player who has made at least an oral commitment to another Member Franchise. Tampering is discouraged and may result in disciplinary action against the offending Player, Member Franchise, or both.</w:t>
      </w:r>
    </w:p>
    <w:bookmarkEnd w:id="82"/>
    <w:bookmarkStart w:id="83" w:name="outside-league-participation"/>
    <w:p>
      <w:pPr>
        <w:pStyle w:val="Heading4"/>
      </w:pPr>
      <w:r>
        <w:rPr>
          <w:rStyle w:val="SectionNumber"/>
        </w:rPr>
        <w:t xml:space="preserve">2.5.5.2</w:t>
      </w:r>
      <w:r>
        <w:tab/>
      </w:r>
      <w:r>
        <w:t xml:space="preserve">Outside League Participation</w:t>
      </w:r>
    </w:p>
    <w:p>
      <w:pPr>
        <w:pStyle w:val="FirstParagraph"/>
      </w:pPr>
      <w:r>
        <w:t xml:space="preserve">Member Franchises are expected to prioritize their commitments to the League. Participation in outside leagues is permitted by agreement with the League. Participation in outside leagues does not relieve a Member Franchise or its Players of League obligations, including playing games on their League-scheduled dates and times. Violations of this provision may result in disciplinary action.</w:t>
      </w:r>
    </w:p>
    <w:bookmarkEnd w:id="83"/>
    <w:bookmarkEnd w:id="84"/>
    <w:bookmarkStart w:id="85" w:name="penalties-and-fees"/>
    <w:p>
      <w:pPr>
        <w:pStyle w:val="Heading3"/>
      </w:pPr>
      <w:r>
        <w:rPr>
          <w:rStyle w:val="SectionNumber"/>
        </w:rPr>
        <w:t xml:space="preserve">2.5.6</w:t>
      </w:r>
      <w:r>
        <w:tab/>
      </w:r>
      <w:r>
        <w:t xml:space="preserve">Penalties and Fees</w:t>
      </w:r>
    </w:p>
    <w:p>
      <w:pPr>
        <w:pStyle w:val="FirstParagraph"/>
      </w:pPr>
      <w:r>
        <w:t xml:space="preserve">The Commissioner may levy fines to any Member Franchise or player subject to Board oversight. Fines may be levied for violation of Bylaws or Policies or conduct unbecoming of a representative of the League. The penalties and amounts set forth in this section are operational in nature and may be adjusted by the Commissioner with Board oversight, unless otherwise specified.</w:t>
      </w:r>
    </w:p>
    <w:p>
      <w:pPr>
        <w:numPr>
          <w:ilvl w:val="0"/>
          <w:numId w:val="1026"/>
        </w:numPr>
        <w:pStyle w:val="Compact"/>
      </w:pPr>
      <w:r>
        <w:t xml:space="preserve">Late payment of annual dues shall incur a penalty of ten dollars ($10.00) per week, not to exceed five (5) weeks.</w:t>
      </w:r>
    </w:p>
    <w:p>
      <w:pPr>
        <w:numPr>
          <w:ilvl w:val="0"/>
          <w:numId w:val="1026"/>
        </w:numPr>
        <w:pStyle w:val="Compact"/>
      </w:pPr>
      <w:r>
        <w:t xml:space="preserve">Members in violation of the above shall be placed on temporary suspension for a period of two (2) weeks.</w:t>
      </w:r>
    </w:p>
    <w:p>
      <w:pPr>
        <w:numPr>
          <w:ilvl w:val="0"/>
          <w:numId w:val="1026"/>
        </w:numPr>
        <w:pStyle w:val="Compact"/>
      </w:pPr>
      <w:r>
        <w:t xml:space="preserve">Members who have not paid outstanding dues by the end of the two week suspension shall be placed on indefinite suspension until all dues are paid.</w:t>
      </w:r>
    </w:p>
    <w:p>
      <w:pPr>
        <w:numPr>
          <w:ilvl w:val="0"/>
          <w:numId w:val="1026"/>
        </w:numPr>
        <w:pStyle w:val="Compact"/>
      </w:pPr>
      <w:r>
        <w:t xml:space="preserve">A forfeit fee may be assessed per forfeited game.</w:t>
      </w:r>
    </w:p>
    <w:p>
      <w:pPr>
        <w:numPr>
          <w:ilvl w:val="0"/>
          <w:numId w:val="1026"/>
        </w:numPr>
        <w:pStyle w:val="Compact"/>
      </w:pPr>
      <w:r>
        <w:t xml:space="preserve">Fines for a single incident shall not exceed fifty dollars ($50.00).</w:t>
      </w:r>
    </w:p>
    <w:bookmarkEnd w:id="85"/>
    <w:bookmarkStart w:id="86" w:name="appeals"/>
    <w:p>
      <w:pPr>
        <w:pStyle w:val="Heading3"/>
      </w:pPr>
      <w:r>
        <w:rPr>
          <w:rStyle w:val="SectionNumber"/>
        </w:rPr>
        <w:t xml:space="preserve">2.5.7</w:t>
      </w:r>
      <w:r>
        <w:tab/>
      </w:r>
      <w:r>
        <w:t xml:space="preserve">Appeals</w:t>
      </w:r>
    </w:p>
    <w:p>
      <w:pPr>
        <w:numPr>
          <w:ilvl w:val="0"/>
          <w:numId w:val="1027"/>
        </w:numPr>
        <w:pStyle w:val="Compact"/>
      </w:pPr>
      <w:r>
        <w:t xml:space="preserve">A Manager or Player may appeal a disciplinary or eligibility decision by submitting a written appeal within the timeframe established by the Commissioner, unless a different deadline is expressly stated elsewhere in this document.</w:t>
      </w:r>
    </w:p>
    <w:p>
      <w:pPr>
        <w:numPr>
          <w:ilvl w:val="0"/>
          <w:numId w:val="1027"/>
        </w:numPr>
        <w:pStyle w:val="Compact"/>
      </w:pPr>
      <w:r>
        <w:t xml:space="preserve">The Commissioner may decide appeals directly or refer them for advisory review as appropriate.</w:t>
      </w:r>
    </w:p>
    <w:p>
      <w:pPr>
        <w:numPr>
          <w:ilvl w:val="0"/>
          <w:numId w:val="1027"/>
        </w:numPr>
        <w:pStyle w:val="Compact"/>
      </w:pPr>
      <w:r>
        <w:t xml:space="preserve">A Manager aggrieved by a discretionary or judgment decision of the Commissioner may request Board review within seventy-two (72) hours of the decision; the Board may, in its sole discretion, accept or decline review, and if it accepts review, it may affirm, modify, or reverse the Commissioner’s decision by majority vote. The Board is not required to hold a hearing or provide a written explanation when declining review, and unless the Board grants a stay, the Commissioner’s decision remains in effect pending Board review. Decisions on appeal or Board review are final.</w:t>
      </w:r>
    </w:p>
    <w:bookmarkEnd w:id="86"/>
    <w:bookmarkEnd w:id="87"/>
    <w:bookmarkStart w:id="91" w:name="annual-league-meeting"/>
    <w:p>
      <w:pPr>
        <w:pStyle w:val="Heading2"/>
      </w:pPr>
      <w:r>
        <w:rPr>
          <w:rStyle w:val="SectionNumber"/>
        </w:rPr>
        <w:t xml:space="preserve">2.6</w:t>
      </w:r>
      <w:r>
        <w:tab/>
      </w:r>
      <w:r>
        <w:t xml:space="preserve">Annual League Meeting</w:t>
      </w:r>
    </w:p>
    <w:p>
      <w:pPr>
        <w:pStyle w:val="FirstParagraph"/>
      </w:pPr>
      <w:r>
        <w:t xml:space="preserve">The League shall hold an annual meeting in accordance with the Bylaws. Quorum and voting thresholds are governed by the Bylaws. The annual meeting process shall consist of the following stages:</w:t>
      </w:r>
    </w:p>
    <w:bookmarkStart w:id="88" w:name="pre-meeting-of-the-current-board"/>
    <w:p>
      <w:pPr>
        <w:pStyle w:val="Heading3"/>
      </w:pPr>
      <w:r>
        <w:rPr>
          <w:rStyle w:val="SectionNumber"/>
        </w:rPr>
        <w:t xml:space="preserve">2.6.1</w:t>
      </w:r>
      <w:r>
        <w:tab/>
      </w:r>
      <w:r>
        <w:t xml:space="preserve">Pre-Meeting of the Current Board</w:t>
      </w:r>
    </w:p>
    <w:p>
      <w:pPr>
        <w:pStyle w:val="FirstParagraph"/>
      </w:pPr>
      <w:r>
        <w:t xml:space="preserve">Prior to the annual meeting, the current Board shall convene to prepare and approve the proposed agenda, voting items, and supporting materials for member review.</w:t>
      </w:r>
    </w:p>
    <w:bookmarkEnd w:id="88"/>
    <w:bookmarkStart w:id="89" w:name="annual-meeting-of-the-member-franchises"/>
    <w:p>
      <w:pPr>
        <w:pStyle w:val="Heading3"/>
      </w:pPr>
      <w:r>
        <w:rPr>
          <w:rStyle w:val="SectionNumber"/>
        </w:rPr>
        <w:t xml:space="preserve">2.6.2</w:t>
      </w:r>
      <w:r>
        <w:tab/>
      </w:r>
      <w:r>
        <w:t xml:space="preserve">Annual Meeting of the Member Franchises</w:t>
      </w:r>
    </w:p>
    <w:p>
      <w:pPr>
        <w:pStyle w:val="FirstParagraph"/>
      </w:pPr>
      <w:r>
        <w:t xml:space="preserve">The annual meeting shall include the Board and Member Franchises in Good Standing and shall include, at minimum, the following business:</w:t>
      </w:r>
    </w:p>
    <w:p>
      <w:pPr>
        <w:numPr>
          <w:ilvl w:val="0"/>
          <w:numId w:val="1028"/>
        </w:numPr>
        <w:pStyle w:val="Compact"/>
      </w:pPr>
      <w:r>
        <w:t xml:space="preserve">Election of Directors to serve on the Board for the upcoming term.</w:t>
      </w:r>
    </w:p>
    <w:p>
      <w:pPr>
        <w:numPr>
          <w:ilvl w:val="0"/>
          <w:numId w:val="1028"/>
        </w:numPr>
        <w:pStyle w:val="Compact"/>
      </w:pPr>
      <w:r>
        <w:t xml:space="preserve">Advisory vote on the regular-season schedule framework.</w:t>
      </w:r>
    </w:p>
    <w:p>
      <w:pPr>
        <w:numPr>
          <w:ilvl w:val="0"/>
          <w:numId w:val="1028"/>
        </w:numPr>
        <w:pStyle w:val="Compact"/>
      </w:pPr>
      <w:r>
        <w:t xml:space="preserve">Advisory vote on postseason format.</w:t>
      </w:r>
    </w:p>
    <w:p>
      <w:pPr>
        <w:numPr>
          <w:ilvl w:val="0"/>
          <w:numId w:val="1028"/>
        </w:numPr>
        <w:pStyle w:val="Compact"/>
      </w:pPr>
      <w:r>
        <w:t xml:space="preserve">Advisory vote on League prizes and awards categories.</w:t>
      </w:r>
    </w:p>
    <w:p>
      <w:pPr>
        <w:numPr>
          <w:ilvl w:val="0"/>
          <w:numId w:val="1028"/>
        </w:numPr>
        <w:pStyle w:val="Compact"/>
      </w:pPr>
      <w:r>
        <w:t xml:space="preserve">Advisory vote on the admission of prospective Member Franchises.</w:t>
      </w:r>
    </w:p>
    <w:p>
      <w:pPr>
        <w:numPr>
          <w:ilvl w:val="0"/>
          <w:numId w:val="1028"/>
        </w:numPr>
        <w:pStyle w:val="Compact"/>
      </w:pPr>
      <w:r>
        <w:t xml:space="preserve">Confidence votes on League Officers (including Commissioner, Treasurer, and Secretary).</w:t>
      </w:r>
    </w:p>
    <w:p>
      <w:pPr>
        <w:numPr>
          <w:ilvl w:val="0"/>
          <w:numId w:val="1028"/>
        </w:numPr>
        <w:pStyle w:val="Compact"/>
      </w:pPr>
      <w:r>
        <w:t xml:space="preserve">Discussion of any Policy or Rules amendments.</w:t>
      </w:r>
    </w:p>
    <w:p>
      <w:pPr>
        <w:pStyle w:val="FirstParagraph"/>
      </w:pPr>
      <w:r>
        <w:t xml:space="preserve">Unless otherwise provided in the Bylaws, advisory and confidence votes are non-binding and are intended to guide Board action.</w:t>
      </w:r>
    </w:p>
    <w:bookmarkEnd w:id="89"/>
    <w:bookmarkStart w:id="90" w:name="Xf70726d9246f1313aaad09d2f210d1b6024ea93"/>
    <w:p>
      <w:pPr>
        <w:pStyle w:val="Heading3"/>
      </w:pPr>
      <w:r>
        <w:rPr>
          <w:rStyle w:val="SectionNumber"/>
        </w:rPr>
        <w:t xml:space="preserve">2.6.3</w:t>
      </w:r>
      <w:r>
        <w:tab/>
      </w:r>
      <w:r>
        <w:t xml:space="preserve">Post-Meeting of the Newly Constituted Board</w:t>
      </w:r>
    </w:p>
    <w:p>
      <w:pPr>
        <w:pStyle w:val="FirstParagraph"/>
      </w:pPr>
      <w:r>
        <w:t xml:space="preserve">Following the annual meeting, the newly constituted Board shall convene to:</w:t>
      </w:r>
    </w:p>
    <w:p>
      <w:pPr>
        <w:numPr>
          <w:ilvl w:val="0"/>
          <w:numId w:val="1029"/>
        </w:numPr>
        <w:pStyle w:val="Compact"/>
      </w:pPr>
      <w:r>
        <w:t xml:space="preserve">Confirm or appoint League Officers as required by the Bylaws;</w:t>
      </w:r>
    </w:p>
    <w:p>
      <w:pPr>
        <w:numPr>
          <w:ilvl w:val="0"/>
          <w:numId w:val="1029"/>
        </w:numPr>
        <w:pStyle w:val="Compact"/>
      </w:pPr>
      <w:r>
        <w:t xml:space="preserve">Consider advisory vote results and adopt final operating decisions;</w:t>
      </w:r>
    </w:p>
    <w:p>
      <w:pPr>
        <w:numPr>
          <w:ilvl w:val="0"/>
          <w:numId w:val="1029"/>
        </w:numPr>
        <w:pStyle w:val="Compact"/>
      </w:pPr>
      <w:r>
        <w:t xml:space="preserve">Approve or reject new Member Franchises;</w:t>
      </w:r>
    </w:p>
    <w:p>
      <w:pPr>
        <w:numPr>
          <w:ilvl w:val="0"/>
          <w:numId w:val="1029"/>
        </w:numPr>
        <w:pStyle w:val="Compact"/>
      </w:pPr>
      <w:r>
        <w:t xml:space="preserve">Assign committees, roles, and implementation responsibilities for the upcoming season.</w:t>
      </w:r>
    </w:p>
    <w:p>
      <w:pPr>
        <w:pStyle w:val="FirstParagraph"/>
      </w:pPr>
      <w:r>
        <w:t xml:space="preserve">This shall constitute the Board’s annual meeting requirements as required by the Bylaws.</w:t>
      </w:r>
    </w:p>
    <w:bookmarkEnd w:id="90"/>
    <w:bookmarkEnd w:id="91"/>
    <w:bookmarkStart w:id="99" w:name="conduct-and-discipline"/>
    <w:p>
      <w:pPr>
        <w:pStyle w:val="Heading2"/>
      </w:pPr>
      <w:r>
        <w:rPr>
          <w:rStyle w:val="SectionNumber"/>
        </w:rPr>
        <w:t xml:space="preserve">2.7</w:t>
      </w:r>
      <w:r>
        <w:tab/>
      </w:r>
      <w:r>
        <w:t xml:space="preserve">Conduct and Discipline</w:t>
      </w:r>
    </w:p>
    <w:bookmarkStart w:id="92" w:name="league-standard"/>
    <w:p>
      <w:pPr>
        <w:pStyle w:val="Heading3"/>
      </w:pPr>
      <w:r>
        <w:rPr>
          <w:rStyle w:val="SectionNumber"/>
        </w:rPr>
        <w:t xml:space="preserve">2.7.1</w:t>
      </w:r>
      <w:r>
        <w:tab/>
      </w:r>
      <w:r>
        <w:t xml:space="preserve">League Standard</w:t>
      </w:r>
    </w:p>
    <w:p>
      <w:pPr>
        <w:pStyle w:val="FirstParagraph"/>
      </w:pPr>
      <w:r>
        <w:t xml:space="preserve">The League is committed to serious, clean, and competitive amateur baseball. The CMBA is not intended to operate as a casual</w:t>
      </w:r>
      <w:r>
        <w:t xml:space="preserve"> </w:t>
      </w:r>
      <w:r>
        <w:t xml:space="preserve">“</w:t>
      </w:r>
      <w:r>
        <w:t xml:space="preserve">beer league</w:t>
      </w:r>
      <w:r>
        <w:t xml:space="preserve">”</w:t>
      </w:r>
      <w:r>
        <w:t xml:space="preserve">; it is a structured competition where players, Managers, and Member Franchises are expected to prepare, compete, and conduct themselves with professionalism, integrity, and respect for the game.</w:t>
      </w:r>
    </w:p>
    <w:bookmarkEnd w:id="92"/>
    <w:bookmarkStart w:id="93" w:name="general-conduct-expectations"/>
    <w:p>
      <w:pPr>
        <w:pStyle w:val="Heading3"/>
      </w:pPr>
      <w:r>
        <w:rPr>
          <w:rStyle w:val="SectionNumber"/>
        </w:rPr>
        <w:t xml:space="preserve">2.7.2</w:t>
      </w:r>
      <w:r>
        <w:tab/>
      </w:r>
      <w:r>
        <w:t xml:space="preserve">General Conduct Expectations</w:t>
      </w:r>
    </w:p>
    <w:p>
      <w:pPr>
        <w:pStyle w:val="FirstParagraph"/>
      </w:pPr>
      <w:r>
        <w:t xml:space="preserve">All League members, including officers, Managers, umpires, players, coaches, and team personnel, shall:</w:t>
      </w:r>
    </w:p>
    <w:p>
      <w:pPr>
        <w:numPr>
          <w:ilvl w:val="0"/>
          <w:numId w:val="1030"/>
        </w:numPr>
        <w:pStyle w:val="Compact"/>
      </w:pPr>
      <w:r>
        <w:t xml:space="preserve">Act honestly and in good faith in all League matters.</w:t>
      </w:r>
    </w:p>
    <w:p>
      <w:pPr>
        <w:numPr>
          <w:ilvl w:val="0"/>
          <w:numId w:val="1030"/>
        </w:numPr>
        <w:pStyle w:val="Compact"/>
      </w:pPr>
      <w:r>
        <w:t xml:space="preserve">Compete with sportsmanship and respect for opponents, teammates, umpires, and League officials.</w:t>
      </w:r>
    </w:p>
    <w:p>
      <w:pPr>
        <w:numPr>
          <w:ilvl w:val="0"/>
          <w:numId w:val="1030"/>
        </w:numPr>
        <w:pStyle w:val="Compact"/>
      </w:pPr>
      <w:r>
        <w:t xml:space="preserve">Comply with all League Policy, facility rules, and applicable laws.</w:t>
      </w:r>
    </w:p>
    <w:p>
      <w:pPr>
        <w:numPr>
          <w:ilvl w:val="0"/>
          <w:numId w:val="1030"/>
        </w:numPr>
        <w:pStyle w:val="Compact"/>
      </w:pPr>
      <w:r>
        <w:t xml:space="preserve">Refrain from conduct detrimental to the League’s competitive standards, reputation, or operations.</w:t>
      </w:r>
    </w:p>
    <w:p>
      <w:pPr>
        <w:numPr>
          <w:ilvl w:val="0"/>
          <w:numId w:val="1030"/>
        </w:numPr>
        <w:pStyle w:val="Compact"/>
      </w:pPr>
      <w:r>
        <w:t xml:space="preserve">Follow directives issued by umpires and League officials during games and League activities.</w:t>
      </w:r>
    </w:p>
    <w:bookmarkEnd w:id="93"/>
    <w:bookmarkStart w:id="94" w:name="prohibited-conduct"/>
    <w:p>
      <w:pPr>
        <w:pStyle w:val="Heading3"/>
      </w:pPr>
      <w:r>
        <w:rPr>
          <w:rStyle w:val="SectionNumber"/>
        </w:rPr>
        <w:t xml:space="preserve">2.7.3</w:t>
      </w:r>
      <w:r>
        <w:tab/>
      </w:r>
      <w:r>
        <w:t xml:space="preserve">Prohibited Conduct</w:t>
      </w:r>
    </w:p>
    <w:p>
      <w:pPr>
        <w:pStyle w:val="FirstParagraph"/>
      </w:pPr>
      <w:r>
        <w:t xml:space="preserve">Prohibited conduct includes, but is not limited to:</w:t>
      </w:r>
    </w:p>
    <w:p>
      <w:pPr>
        <w:numPr>
          <w:ilvl w:val="0"/>
          <w:numId w:val="1031"/>
        </w:numPr>
        <w:pStyle w:val="Compact"/>
      </w:pPr>
      <w:r>
        <w:t xml:space="preserve">Fighting, physical altercations, or threatening behavior.</w:t>
      </w:r>
    </w:p>
    <w:p>
      <w:pPr>
        <w:numPr>
          <w:ilvl w:val="0"/>
          <w:numId w:val="1031"/>
        </w:numPr>
        <w:pStyle w:val="Compact"/>
      </w:pPr>
      <w:r>
        <w:t xml:space="preserve">Leaving the bench or a defensive position to join or escalate an on-field altercation.</w:t>
      </w:r>
    </w:p>
    <w:p>
      <w:pPr>
        <w:numPr>
          <w:ilvl w:val="0"/>
          <w:numId w:val="1031"/>
        </w:numPr>
        <w:pStyle w:val="Compact"/>
      </w:pPr>
      <w:r>
        <w:t xml:space="preserve">Physical assault, intimidation, or abuse of an umpire, League official, player, coach, or spectator.</w:t>
      </w:r>
    </w:p>
    <w:p>
      <w:pPr>
        <w:numPr>
          <w:ilvl w:val="0"/>
          <w:numId w:val="1031"/>
        </w:numPr>
        <w:pStyle w:val="Compact"/>
      </w:pPr>
      <w:r>
        <w:t xml:space="preserve">Use, possession, or consumption of prohibited substances in violation of League, facility, or legal requirements, including alcohol and smoking in the dugout and on the playing field.</w:t>
      </w:r>
    </w:p>
    <w:p>
      <w:pPr>
        <w:numPr>
          <w:ilvl w:val="0"/>
          <w:numId w:val="1031"/>
        </w:numPr>
        <w:pStyle w:val="Compact"/>
      </w:pPr>
      <w:r>
        <w:t xml:space="preserve">Flagrant or intentional dangerous play, including prohibited collisions.</w:t>
      </w:r>
    </w:p>
    <w:p>
      <w:pPr>
        <w:numPr>
          <w:ilvl w:val="0"/>
          <w:numId w:val="1031"/>
        </w:numPr>
        <w:pStyle w:val="Compact"/>
      </w:pPr>
      <w:r>
        <w:t xml:space="preserve">Harassment, discriminatory conduct, or abusive language inconsistent with League standards.</w:t>
      </w:r>
    </w:p>
    <w:p>
      <w:pPr>
        <w:numPr>
          <w:ilvl w:val="0"/>
          <w:numId w:val="1031"/>
        </w:numPr>
        <w:pStyle w:val="Compact"/>
      </w:pPr>
      <w:r>
        <w:t xml:space="preserve">Knowingly providing false information in protests, field status reports, roster submissions, or other League processes.</w:t>
      </w:r>
    </w:p>
    <w:p>
      <w:pPr>
        <w:numPr>
          <w:ilvl w:val="0"/>
          <w:numId w:val="1031"/>
        </w:numPr>
        <w:pStyle w:val="Compact"/>
      </w:pPr>
      <w:r>
        <w:t xml:space="preserve">Repeated or willful refusal to comply with League Policy, disciplinary directives, or financial obligations.</w:t>
      </w:r>
    </w:p>
    <w:bookmarkEnd w:id="94"/>
    <w:bookmarkStart w:id="95" w:name="penalties-and-enforcement"/>
    <w:p>
      <w:pPr>
        <w:pStyle w:val="Heading3"/>
      </w:pPr>
      <w:r>
        <w:rPr>
          <w:rStyle w:val="SectionNumber"/>
        </w:rPr>
        <w:t xml:space="preserve">2.7.4</w:t>
      </w:r>
      <w:r>
        <w:tab/>
      </w:r>
      <w:r>
        <w:t xml:space="preserve">Penalties and Enforcement</w:t>
      </w:r>
    </w:p>
    <w:p>
      <w:pPr>
        <w:numPr>
          <w:ilvl w:val="0"/>
          <w:numId w:val="1032"/>
        </w:numPr>
        <w:pStyle w:val="Compact"/>
      </w:pPr>
      <w:r>
        <w:t xml:space="preserve">The Commissioner has primary authority to investigate matters and impose discipline, subject to Board oversight as otherwise provided in this document.</w:t>
      </w:r>
    </w:p>
    <w:p>
      <w:pPr>
        <w:numPr>
          <w:ilvl w:val="0"/>
          <w:numId w:val="1032"/>
        </w:numPr>
        <w:pStyle w:val="Compact"/>
      </w:pPr>
      <w:r>
        <w:t xml:space="preserve">The Commissioner may convene a committee to assist with an investigation and provide recommendations for action; however, such recommendations are not binding unless the Commissioner or the Board expressly grants the committee binding authority at the time it is formed.</w:t>
      </w:r>
    </w:p>
    <w:p>
      <w:pPr>
        <w:numPr>
          <w:ilvl w:val="0"/>
          <w:numId w:val="1032"/>
        </w:numPr>
        <w:pStyle w:val="Compact"/>
      </w:pPr>
      <w:r>
        <w:t xml:space="preserve">Discipline may be imposed on a Player, Manager, coach, or Member Franchise, including one or more of the following:</w:t>
      </w:r>
    </w:p>
    <w:p>
      <w:pPr>
        <w:numPr>
          <w:ilvl w:val="1"/>
          <w:numId w:val="1033"/>
        </w:numPr>
        <w:pStyle w:val="Compact"/>
      </w:pPr>
      <w:r>
        <w:t xml:space="preserve">Written warning or reprimand;</w:t>
      </w:r>
    </w:p>
    <w:p>
      <w:pPr>
        <w:numPr>
          <w:ilvl w:val="1"/>
          <w:numId w:val="1033"/>
        </w:numPr>
        <w:pStyle w:val="Compact"/>
      </w:pPr>
      <w:r>
        <w:t xml:space="preserve">Fine or fee;</w:t>
      </w:r>
    </w:p>
    <w:p>
      <w:pPr>
        <w:numPr>
          <w:ilvl w:val="1"/>
          <w:numId w:val="1033"/>
        </w:numPr>
        <w:pStyle w:val="Compact"/>
      </w:pPr>
      <w:r>
        <w:t xml:space="preserve">Game ejection;</w:t>
      </w:r>
    </w:p>
    <w:p>
      <w:pPr>
        <w:numPr>
          <w:ilvl w:val="1"/>
          <w:numId w:val="1033"/>
        </w:numPr>
        <w:pStyle w:val="Compact"/>
      </w:pPr>
      <w:r>
        <w:t xml:space="preserve">Suspension for a specified number of games or period of time;</w:t>
      </w:r>
    </w:p>
    <w:p>
      <w:pPr>
        <w:numPr>
          <w:ilvl w:val="1"/>
          <w:numId w:val="1033"/>
        </w:numPr>
        <w:pStyle w:val="Compact"/>
      </w:pPr>
      <w:r>
        <w:t xml:space="preserve">Forfeit or technical forfeit consequences where applicable;</w:t>
      </w:r>
    </w:p>
    <w:p>
      <w:pPr>
        <w:numPr>
          <w:ilvl w:val="1"/>
          <w:numId w:val="1033"/>
        </w:numPr>
        <w:pStyle w:val="Compact"/>
      </w:pPr>
      <w:r>
        <w:t xml:space="preserve">Loss of Good Standing;</w:t>
      </w:r>
    </w:p>
    <w:p>
      <w:pPr>
        <w:numPr>
          <w:ilvl w:val="1"/>
          <w:numId w:val="1033"/>
        </w:numPr>
        <w:pStyle w:val="Compact"/>
      </w:pPr>
      <w:r>
        <w:t xml:space="preserve">Indefinite suspension or expulsion from the League for severe or repeated violations.</w:t>
      </w:r>
    </w:p>
    <w:p>
      <w:pPr>
        <w:numPr>
          <w:ilvl w:val="0"/>
          <w:numId w:val="1032"/>
        </w:numPr>
        <w:pStyle w:val="Compact"/>
      </w:pPr>
      <w:r>
        <w:t xml:space="preserve">In determining discipline, the Commissioner may consider severity, intent, prior conduct, risk to safety, and whether the conduct harmed League operations or competitive integrity.</w:t>
      </w:r>
    </w:p>
    <w:p>
      <w:pPr>
        <w:numPr>
          <w:ilvl w:val="0"/>
          <w:numId w:val="1032"/>
        </w:numPr>
        <w:pStyle w:val="Compact"/>
      </w:pPr>
      <w:r>
        <w:t xml:space="preserve">Managers are responsible for the conduct of their players, coaches, and team personnel and may be disciplined for team-related violations.</w:t>
      </w:r>
    </w:p>
    <w:bookmarkEnd w:id="95"/>
    <w:bookmarkStart w:id="96" w:name="specific-minimum-penalties"/>
    <w:p>
      <w:pPr>
        <w:pStyle w:val="Heading3"/>
      </w:pPr>
      <w:r>
        <w:rPr>
          <w:rStyle w:val="SectionNumber"/>
        </w:rPr>
        <w:t xml:space="preserve">2.7.5</w:t>
      </w:r>
      <w:r>
        <w:tab/>
      </w:r>
      <w:r>
        <w:t xml:space="preserve">Specific Minimum Penalties</w:t>
      </w:r>
    </w:p>
    <w:p>
      <w:pPr>
        <w:pStyle w:val="FirstParagraph"/>
      </w:pPr>
      <w:r>
        <w:t xml:space="preserve">Unless stronger discipline is warranted by the circumstances:</w:t>
      </w:r>
    </w:p>
    <w:p>
      <w:pPr>
        <w:numPr>
          <w:ilvl w:val="0"/>
          <w:numId w:val="1034"/>
        </w:numPr>
        <w:pStyle w:val="Compact"/>
      </w:pPr>
      <w:r>
        <w:t xml:space="preserve">Any player who instigates a physical fight shall be suspended for not less than one (1) full season and may be fined.</w:t>
      </w:r>
    </w:p>
    <w:p>
      <w:pPr>
        <w:numPr>
          <w:ilvl w:val="0"/>
          <w:numId w:val="1034"/>
        </w:numPr>
        <w:pStyle w:val="Compact"/>
      </w:pPr>
      <w:r>
        <w:t xml:space="preserve">Any player or coach who participates in a physical fight shall be suspended for three (3) games and fined fifty dollars ($50.00).</w:t>
      </w:r>
    </w:p>
    <w:p>
      <w:pPr>
        <w:numPr>
          <w:ilvl w:val="0"/>
          <w:numId w:val="1034"/>
        </w:numPr>
        <w:pStyle w:val="Compact"/>
      </w:pPr>
      <w:r>
        <w:t xml:space="preserve">Any player or coach who physically assaults an umpire shall be permanently expelled from the League and may be reported to law enforcement as required.</w:t>
      </w:r>
    </w:p>
    <w:p>
      <w:pPr>
        <w:numPr>
          <w:ilvl w:val="0"/>
          <w:numId w:val="1034"/>
        </w:numPr>
        <w:pStyle w:val="Compact"/>
      </w:pPr>
      <w:r>
        <w:t xml:space="preserve">A player ejected for a flagrant collision shall be suspended for three (3) games and fined thirty dollars ($30.00).</w:t>
      </w:r>
    </w:p>
    <w:p>
      <w:pPr>
        <w:numPr>
          <w:ilvl w:val="1"/>
          <w:numId w:val="1035"/>
        </w:numPr>
        <w:pStyle w:val="Compact"/>
      </w:pPr>
      <w:r>
        <w:t xml:space="preserve">A second offense shall result in suspension for the remainder of the season, including postseason.</w:t>
      </w:r>
      <w:r>
        <w:br/>
      </w:r>
    </w:p>
    <w:p>
      <w:pPr>
        <w:numPr>
          <w:ilvl w:val="1"/>
          <w:numId w:val="1035"/>
        </w:numPr>
        <w:pStyle w:val="Compact"/>
      </w:pPr>
      <w:r>
        <w:t xml:space="preserve">A third offense shall result in permanent expulsion from the League.</w:t>
      </w:r>
    </w:p>
    <w:bookmarkEnd w:id="96"/>
    <w:bookmarkStart w:id="97" w:name="alcohol-prohibition"/>
    <w:p>
      <w:pPr>
        <w:pStyle w:val="Heading3"/>
      </w:pPr>
      <w:r>
        <w:rPr>
          <w:rStyle w:val="SectionNumber"/>
        </w:rPr>
        <w:t xml:space="preserve">2.7.6</w:t>
      </w:r>
      <w:r>
        <w:tab/>
      </w:r>
      <w:r>
        <w:t xml:space="preserve">Alcohol Prohibition</w:t>
      </w:r>
    </w:p>
    <w:p>
      <w:pPr>
        <w:pStyle w:val="FirstParagraph"/>
      </w:pPr>
      <w:r>
        <w:t xml:space="preserve">For the safety of all participants and the preservation of serious and competitive baseball, alcohol shall be prohibited during League play.</w:t>
      </w:r>
    </w:p>
    <w:p>
      <w:pPr>
        <w:numPr>
          <w:ilvl w:val="0"/>
          <w:numId w:val="1036"/>
        </w:numPr>
        <w:pStyle w:val="Compact"/>
      </w:pPr>
      <w:r>
        <w:t xml:space="preserve">Open alcoholic beverages are strictly prohibited on the playing field, in dugouts, on benches, and in any team area at League games or League events.</w:t>
      </w:r>
    </w:p>
    <w:p>
      <w:pPr>
        <w:numPr>
          <w:ilvl w:val="0"/>
          <w:numId w:val="1036"/>
        </w:numPr>
        <w:pStyle w:val="Compact"/>
      </w:pPr>
      <w:r>
        <w:t xml:space="preserve">No Player, Manager, coach, or team personnel may consume or appear under the influence of alcohol in those areas or while actively participating in League play.</w:t>
      </w:r>
    </w:p>
    <w:p>
      <w:pPr>
        <w:numPr>
          <w:ilvl w:val="0"/>
          <w:numId w:val="1036"/>
        </w:numPr>
        <w:pStyle w:val="Compact"/>
      </w:pPr>
      <w:r>
        <w:t xml:space="preserve">A Member Franchise is responsible for ensuring compliance by its players, coaches, and team personnel.</w:t>
      </w:r>
    </w:p>
    <w:p>
      <w:pPr>
        <w:numPr>
          <w:ilvl w:val="0"/>
          <w:numId w:val="1036"/>
        </w:numPr>
        <w:pStyle w:val="Compact"/>
      </w:pPr>
      <w:r>
        <w:t xml:space="preserve">Any violation may result in immediate ejection, game forfeiture, fines, suspension, and further discipline for repeated or serious misconduct.</w:t>
      </w:r>
    </w:p>
    <w:p>
      <w:pPr>
        <w:numPr>
          <w:ilvl w:val="0"/>
          <w:numId w:val="1036"/>
        </w:numPr>
        <w:pStyle w:val="Compact"/>
      </w:pPr>
      <w:r>
        <w:t xml:space="preserve">A second alcohol-related violation by the same individual or Member Franchise within a season may result in indefinite suspension or expulsion, subject to Commissioner determination and Board oversight.</w:t>
      </w:r>
    </w:p>
    <w:p>
      <w:pPr>
        <w:numPr>
          <w:ilvl w:val="0"/>
          <w:numId w:val="1036"/>
        </w:numPr>
        <w:pStyle w:val="Compact"/>
      </w:pPr>
      <w:r>
        <w:t xml:space="preserve">This rule is in addition to, and does not limit, stricter field-permit, park district, or legal requirements.</w:t>
      </w:r>
    </w:p>
    <w:bookmarkEnd w:id="97"/>
    <w:bookmarkStart w:id="98" w:name="reporting-and-appeals"/>
    <w:p>
      <w:pPr>
        <w:pStyle w:val="Heading3"/>
      </w:pPr>
      <w:r>
        <w:rPr>
          <w:rStyle w:val="SectionNumber"/>
        </w:rPr>
        <w:t xml:space="preserve">2.7.7</w:t>
      </w:r>
      <w:r>
        <w:tab/>
      </w:r>
      <w:r>
        <w:t xml:space="preserve">Reporting and Appeals</w:t>
      </w:r>
    </w:p>
    <w:p>
      <w:pPr>
        <w:numPr>
          <w:ilvl w:val="0"/>
          <w:numId w:val="1037"/>
        </w:numPr>
        <w:pStyle w:val="Compact"/>
      </w:pPr>
      <w:r>
        <w:t xml:space="preserve">Managers, umpires, and League officials shall promptly report alleged violations to the Commissioner.</w:t>
      </w:r>
    </w:p>
    <w:p>
      <w:pPr>
        <w:numPr>
          <w:ilvl w:val="0"/>
          <w:numId w:val="1037"/>
        </w:numPr>
        <w:pStyle w:val="Compact"/>
      </w:pPr>
      <w:r>
        <w:t xml:space="preserve">A disciplined party may appeal under the</w:t>
      </w:r>
      <w:r>
        <w:t xml:space="preserve"> </w:t>
      </w:r>
      <w:hyperlink w:anchor="appeals">
        <w:r>
          <w:rPr>
            <w:rStyle w:val="Hyperlink"/>
          </w:rPr>
          <w:t xml:space="preserve">Appeals</w:t>
        </w:r>
      </w:hyperlink>
      <w:r>
        <w:t xml:space="preserve"> </w:t>
      </w:r>
      <w:r>
        <w:t xml:space="preserve">section of this document.</w:t>
      </w:r>
    </w:p>
    <w:p>
      <w:pPr>
        <w:numPr>
          <w:ilvl w:val="0"/>
          <w:numId w:val="1037"/>
        </w:numPr>
        <w:pStyle w:val="Compact"/>
      </w:pPr>
      <w:r>
        <w:t xml:space="preserve">Unless otherwise stated in a disciplinary notice, discipline remains in effect during appeal review.</w:t>
      </w:r>
    </w:p>
    <w:bookmarkEnd w:id="98"/>
    <w:bookmarkEnd w:id="99"/>
    <w:bookmarkStart w:id="118" w:name="season-administration"/>
    <w:p>
      <w:pPr>
        <w:pStyle w:val="Heading2"/>
      </w:pPr>
      <w:r>
        <w:rPr>
          <w:rStyle w:val="SectionNumber"/>
        </w:rPr>
        <w:t xml:space="preserve">2.8</w:t>
      </w:r>
      <w:r>
        <w:tab/>
      </w:r>
      <w:r>
        <w:t xml:space="preserve">Season Administration</w:t>
      </w:r>
    </w:p>
    <w:bookmarkStart w:id="100" w:name="official-league-communications"/>
    <w:p>
      <w:pPr>
        <w:pStyle w:val="Heading3"/>
      </w:pPr>
      <w:r>
        <w:rPr>
          <w:rStyle w:val="SectionNumber"/>
        </w:rPr>
        <w:t xml:space="preserve">2.8.1</w:t>
      </w:r>
      <w:r>
        <w:tab/>
      </w:r>
      <w:r>
        <w:t xml:space="preserve">Official League Communications</w:t>
      </w:r>
    </w:p>
    <w:p>
      <w:pPr>
        <w:pStyle w:val="FirstParagraph"/>
      </w:pPr>
      <w:r>
        <w:t xml:space="preserve">The Commissioner shall maintain official League communication channels to publish the League Bylaws, League Policy, Playing Rules, schedules, scores, standings, rosters, notices, and other pertinent League information.</w:t>
      </w:r>
    </w:p>
    <w:bookmarkEnd w:id="100"/>
    <w:bookmarkStart w:id="107" w:name="team-rosters-players-and-eligibility"/>
    <w:p>
      <w:pPr>
        <w:pStyle w:val="Heading3"/>
      </w:pPr>
      <w:r>
        <w:rPr>
          <w:rStyle w:val="SectionNumber"/>
        </w:rPr>
        <w:t xml:space="preserve">2.8.2</w:t>
      </w:r>
      <w:r>
        <w:tab/>
      </w:r>
      <w:r>
        <w:t xml:space="preserve">Team Rosters; Players and Eligibility</w:t>
      </w:r>
    </w:p>
    <w:bookmarkStart w:id="101" w:name="roster-deadline-roster-size"/>
    <w:p>
      <w:pPr>
        <w:pStyle w:val="Heading4"/>
      </w:pPr>
      <w:r>
        <w:rPr>
          <w:rStyle w:val="SectionNumber"/>
        </w:rPr>
        <w:t xml:space="preserve">2.8.2.1</w:t>
      </w:r>
      <w:r>
        <w:tab/>
      </w:r>
      <w:r>
        <w:t xml:space="preserve">Roster Deadline; Roster Size</w:t>
      </w:r>
    </w:p>
    <w:p>
      <w:pPr>
        <w:pStyle w:val="FirstParagraph"/>
      </w:pPr>
      <w:r>
        <w:t xml:space="preserve">Prior to June 1, each team has an</w:t>
      </w:r>
      <w:r>
        <w:t xml:space="preserve"> </w:t>
      </w:r>
      <w:r>
        <w:t xml:space="preserve">“</w:t>
      </w:r>
      <w:r>
        <w:t xml:space="preserve">open roster.</w:t>
      </w:r>
      <w:r>
        <w:t xml:space="preserve">”</w:t>
      </w:r>
      <w:r>
        <w:t xml:space="preserve"> </w:t>
      </w:r>
      <w:r>
        <w:t xml:space="preserve">League teams must submit a roster of their players to the Commissioner no later than June 1 of each year. Any team that does not submit its roster to the Commissioner by June 1 as required by this</w:t>
      </w:r>
      <w:r>
        <w:t xml:space="preserve"> </w:t>
      </w:r>
      <w:hyperlink w:anchor="roster-deadline-roster-size">
        <w:r>
          <w:rPr>
            <w:rStyle w:val="Hyperlink"/>
          </w:rPr>
          <w:t xml:space="preserve">Roster Deadline; Roster Size</w:t>
        </w:r>
      </w:hyperlink>
      <w:r>
        <w:t xml:space="preserve"> </w:t>
      </w:r>
      <w:r>
        <w:t xml:space="preserve">and in accordance with the information requirements in</w:t>
      </w:r>
      <w:r>
        <w:t xml:space="preserve"> </w:t>
      </w:r>
      <w:hyperlink w:anchor="roster-information-requirements">
        <w:r>
          <w:rPr>
            <w:rStyle w:val="Hyperlink"/>
          </w:rPr>
          <w:t xml:space="preserve">Roster Information Requirements</w:t>
        </w:r>
      </w:hyperlink>
      <w:r>
        <w:t xml:space="preserve"> </w:t>
      </w:r>
      <w:r>
        <w:t xml:space="preserve">shall be deemed not in Good Standing. This submitted roster plus any and all legal roster transactions per</w:t>
      </w:r>
      <w:r>
        <w:t xml:space="preserve"> </w:t>
      </w:r>
      <w:hyperlink w:anchor="roster-transactions">
        <w:r>
          <w:rPr>
            <w:rStyle w:val="Hyperlink"/>
          </w:rPr>
          <w:t xml:space="preserve">Roster Transactions</w:t>
        </w:r>
      </w:hyperlink>
      <w:r>
        <w:t xml:space="preserve">, shall be considered official. Players not on a team’s official roster are ineligible for play, except where specifically noted.</w:t>
      </w:r>
      <w:r>
        <w:br/>
      </w:r>
      <w:r>
        <w:t xml:space="preserve">Each team’s roster must contain a minimum of sixteen (16) players and shall not exceed twenty-six (26) players, in each case, excluding non-playing Managers and coaches.</w:t>
      </w:r>
    </w:p>
    <w:bookmarkEnd w:id="101"/>
    <w:bookmarkStart w:id="102" w:name="roster-information-requirements"/>
    <w:p>
      <w:pPr>
        <w:pStyle w:val="Heading4"/>
      </w:pPr>
      <w:r>
        <w:rPr>
          <w:rStyle w:val="SectionNumber"/>
        </w:rPr>
        <w:t xml:space="preserve">2.8.2.2</w:t>
      </w:r>
      <w:r>
        <w:tab/>
      </w:r>
      <w:r>
        <w:t xml:space="preserve">Roster Information Requirements</w:t>
      </w:r>
    </w:p>
    <w:p>
      <w:pPr>
        <w:pStyle w:val="FirstParagraph"/>
      </w:pPr>
      <w:r>
        <w:t xml:space="preserve">A team’s rosters as submitted to the Commissioner on or before June 1 shall contain the following information for each rostered player: name, age, bats/throws, position(s), and uniform number. Rosters shall be submitted in Excel or via Google sheets (or similar).</w:t>
      </w:r>
    </w:p>
    <w:bookmarkEnd w:id="102"/>
    <w:bookmarkStart w:id="103" w:name="roster-transactions"/>
    <w:p>
      <w:pPr>
        <w:pStyle w:val="Heading4"/>
      </w:pPr>
      <w:r>
        <w:rPr>
          <w:rStyle w:val="SectionNumber"/>
        </w:rPr>
        <w:t xml:space="preserve">2.8.2.3</w:t>
      </w:r>
      <w:r>
        <w:tab/>
      </w:r>
      <w:r>
        <w:t xml:space="preserve">Roster Transactions</w:t>
      </w:r>
    </w:p>
    <w:p>
      <w:pPr>
        <w:pStyle w:val="FirstParagraph"/>
      </w:pPr>
      <w:r>
        <w:t xml:space="preserve">Teams may add a total of five (5) players to the roster after the June 1 roster submission deadline. The total number of players on a team still may not exceed twenty-six (26). In order to add players between June 1 and July 1 but not exceed the 26 player limit, a team may drop players who were rostered on June 1. No players may be added after July 1, except as set forth below.</w:t>
      </w:r>
      <w:r>
        <w:t xml:space="preserve"> </w:t>
      </w:r>
      <w:r>
        <w:t xml:space="preserve">After July 1, a team may, upon request to the Commissioner, add a player if (i) the team’s roster has fallen (or, upon removal of players designated as</w:t>
      </w:r>
      <w:r>
        <w:t xml:space="preserve"> </w:t>
      </w:r>
      <w:r>
        <w:t xml:space="preserve">“</w:t>
      </w:r>
      <w:r>
        <w:t xml:space="preserve">missing in action</w:t>
      </w:r>
      <w:r>
        <w:t xml:space="preserve">”</w:t>
      </w:r>
      <w:r>
        <w:t xml:space="preserve"> </w:t>
      </w:r>
      <w:r>
        <w:t xml:space="preserve">as described below, will fall) below the 16-player minimum and (ii) in the Commissioner’s good-faith determination, the addition is necessary to prevent the team from forfeiting games. To designate a player as</w:t>
      </w:r>
      <w:r>
        <w:t xml:space="preserve"> </w:t>
      </w:r>
      <w:r>
        <w:t xml:space="preserve">“</w:t>
      </w:r>
      <w:r>
        <w:t xml:space="preserve">missing in action</w:t>
      </w:r>
      <w:r>
        <w:t xml:space="preserve">”</w:t>
      </w:r>
      <w:r>
        <w:t xml:space="preserve"> </w:t>
      </w:r>
      <w:r>
        <w:t xml:space="preserve">after July 1, (i) the player must have either (a) failed to appear in all of the team’s games played before the request or (b) suffered a season-ending injury after June 1, and (ii) the team must remove that player from its roster.</w:t>
      </w:r>
    </w:p>
    <w:p>
      <w:pPr>
        <w:pStyle w:val="BodyText"/>
      </w:pPr>
      <w:r>
        <w:t xml:space="preserve">A team may drop players at any time as long as the team’s roster does not fall below the 16 player minimum.</w:t>
      </w:r>
    </w:p>
    <w:p>
      <w:pPr>
        <w:pStyle w:val="BodyText"/>
      </w:pPr>
      <w:r>
        <w:t xml:space="preserve">Any and all roster changes shall be submitted to the Commissioner and satisfy the information requirements in</w:t>
      </w:r>
      <w:r>
        <w:t xml:space="preserve"> </w:t>
      </w:r>
      <w:hyperlink w:anchor="roster-information-requirements">
        <w:r>
          <w:rPr>
            <w:rStyle w:val="Hyperlink"/>
          </w:rPr>
          <w:t xml:space="preserve">Roster Information Requirements</w:t>
        </w:r>
      </w:hyperlink>
      <w:r>
        <w:t xml:space="preserve">. Roster changes shall be effective as of the first pitch of the team’s first regularly scheduled game after the updated roster is submitted.</w:t>
      </w:r>
    </w:p>
    <w:bookmarkEnd w:id="103"/>
    <w:bookmarkStart w:id="104" w:name="alumni-players"/>
    <w:p>
      <w:pPr>
        <w:pStyle w:val="Heading4"/>
      </w:pPr>
      <w:r>
        <w:rPr>
          <w:rStyle w:val="SectionNumber"/>
        </w:rPr>
        <w:t xml:space="preserve">2.8.2.4</w:t>
      </w:r>
      <w:r>
        <w:tab/>
      </w:r>
      <w:r>
        <w:t xml:space="preserve">Alumni Players</w:t>
      </w:r>
    </w:p>
    <w:p>
      <w:pPr>
        <w:pStyle w:val="FirstParagraph"/>
      </w:pPr>
      <w:r>
        <w:t xml:space="preserve">If a team would otherwise be required to forfeit or technically forfeit a game after June 1 due to a lack of eligible players in attendance, the team can use one (but not more than one) of its former players (</w:t>
      </w:r>
      <w:r>
        <w:t xml:space="preserve">“</w:t>
      </w:r>
      <w:r>
        <w:t xml:space="preserve">Alumni Player</w:t>
      </w:r>
      <w:r>
        <w:t xml:space="preserve">”</w:t>
      </w:r>
      <w:r>
        <w:t xml:space="preserve">) in that game. The team’s Manager shall inform the opposing team’s Manager and the Commissioner as soon as possible (and in no event later than the first pitch) the intention to use an Alumni Player and will provide to the opposing team’s Manager and the Commissioner with the Alumni Player’s name, age, bats/throws, position and uniform number.</w:t>
      </w:r>
    </w:p>
    <w:bookmarkEnd w:id="104"/>
    <w:bookmarkStart w:id="105" w:name="eligible-players"/>
    <w:p>
      <w:pPr>
        <w:pStyle w:val="Heading4"/>
      </w:pPr>
      <w:r>
        <w:rPr>
          <w:rStyle w:val="SectionNumber"/>
        </w:rPr>
        <w:t xml:space="preserve">2.8.2.5</w:t>
      </w:r>
      <w:r>
        <w:tab/>
      </w:r>
      <w:r>
        <w:t xml:space="preserve">Eligible Players</w:t>
      </w:r>
    </w:p>
    <w:p>
      <w:pPr>
        <w:pStyle w:val="FirstParagraph"/>
      </w:pPr>
      <w:r>
        <w:t xml:space="preserve">Eligible players must be of at least eighteen (18) years of age by the date of the teams first game. No player may play for more than one team in a season (either before or after June 1).</w:t>
      </w:r>
      <w:r>
        <w:t xml:space="preserve"> </w:t>
      </w:r>
      <w:r>
        <w:t xml:space="preserve">A team that uses an ineligible player, per the rules in this</w:t>
      </w:r>
      <w:r>
        <w:t xml:space="preserve"> </w:t>
      </w:r>
      <w:hyperlink w:anchor="team-rosters-players-and-eligibility">
        <w:r>
          <w:rPr>
            <w:rStyle w:val="Hyperlink"/>
          </w:rPr>
          <w:t xml:space="preserve">Team Rosters Players And Eligibility</w:t>
        </w:r>
      </w:hyperlink>
      <w:r>
        <w:t xml:space="preserve">, will be deemed to have forfeited any and all games in which the illegal player(s) participated.</w:t>
      </w:r>
    </w:p>
    <w:bookmarkEnd w:id="105"/>
    <w:bookmarkStart w:id="106" w:name="free-agents"/>
    <w:p>
      <w:pPr>
        <w:pStyle w:val="Heading4"/>
      </w:pPr>
      <w:r>
        <w:rPr>
          <w:rStyle w:val="SectionNumber"/>
        </w:rPr>
        <w:t xml:space="preserve">2.8.2.6</w:t>
      </w:r>
      <w:r>
        <w:tab/>
      </w:r>
      <w:r>
        <w:t xml:space="preserve">Free Agents</w:t>
      </w:r>
    </w:p>
    <w:p>
      <w:pPr>
        <w:pStyle w:val="FirstParagraph"/>
      </w:pPr>
      <w:r>
        <w:t xml:space="preserve">A player must inform the League Commissioner and such player’s Manager no later than February 15 of the upcoming season of their intention to leave the team and become a free agent. After this the player is free to play for another team in the League. A Manager may waive this deadline for an individual player at the Manager’s discretion. If the player fails to notify as specified, that player shall be disqualified from playing on another League team for that season.</w:t>
      </w:r>
    </w:p>
    <w:bookmarkEnd w:id="106"/>
    <w:bookmarkEnd w:id="107"/>
    <w:bookmarkStart w:id="108" w:name="uncompleted-games"/>
    <w:p>
      <w:pPr>
        <w:pStyle w:val="Heading3"/>
      </w:pPr>
      <w:r>
        <w:rPr>
          <w:rStyle w:val="SectionNumber"/>
        </w:rPr>
        <w:t xml:space="preserve">2.8.3</w:t>
      </w:r>
      <w:r>
        <w:tab/>
      </w:r>
      <w:r>
        <w:t xml:space="preserve">Uncompleted Games</w:t>
      </w:r>
    </w:p>
    <w:p>
      <w:pPr>
        <w:pStyle w:val="FirstParagraph"/>
      </w:pPr>
      <w:r>
        <w:t xml:space="preserve">All games not completed by the end of the regular season shall count as losses for both teams unless a team deliberately attempts to avoid playing a sanctioned game. The team that was willing to play the game will be judged the forfeit winner if so ruled by the Commissioner.</w:t>
      </w:r>
    </w:p>
    <w:bookmarkEnd w:id="108"/>
    <w:bookmarkStart w:id="109" w:name="league-standings"/>
    <w:p>
      <w:pPr>
        <w:pStyle w:val="Heading3"/>
      </w:pPr>
      <w:r>
        <w:rPr>
          <w:rStyle w:val="SectionNumber"/>
        </w:rPr>
        <w:t xml:space="preserve">2.8.4</w:t>
      </w:r>
      <w:r>
        <w:tab/>
      </w:r>
      <w:r>
        <w:t xml:space="preserve">League Standings</w:t>
      </w:r>
    </w:p>
    <w:p>
      <w:pPr>
        <w:pStyle w:val="FirstParagraph"/>
      </w:pPr>
      <w:r>
        <w:t xml:space="preserve">The League shall use a point system to determine the standings. A team is awarded:</w:t>
      </w:r>
    </w:p>
    <w:p>
      <w:pPr>
        <w:numPr>
          <w:ilvl w:val="0"/>
          <w:numId w:val="1038"/>
        </w:numPr>
        <w:pStyle w:val="Compact"/>
      </w:pPr>
      <w:r>
        <w:t xml:space="preserve">Two (2) points for a win (including a win against a team in technical forfeit)</w:t>
      </w:r>
    </w:p>
    <w:p>
      <w:pPr>
        <w:numPr>
          <w:ilvl w:val="0"/>
          <w:numId w:val="1038"/>
        </w:numPr>
        <w:pStyle w:val="Compact"/>
      </w:pPr>
      <w:r>
        <w:t xml:space="preserve">One (1) point for a win while in technical forfeit (see</w:t>
      </w:r>
      <w:r>
        <w:t xml:space="preserve"> </w:t>
      </w:r>
      <w:hyperlink w:anchor="technical-forfeit">
        <w:r>
          <w:rPr>
            <w:rStyle w:val="Hyperlink"/>
          </w:rPr>
          <w:t xml:space="preserve">Technical Forfeit</w:t>
        </w:r>
      </w:hyperlink>
      <w:r>
        <w:t xml:space="preserve">)</w:t>
      </w:r>
    </w:p>
    <w:p>
      <w:pPr>
        <w:numPr>
          <w:ilvl w:val="0"/>
          <w:numId w:val="1038"/>
        </w:numPr>
        <w:pStyle w:val="Compact"/>
      </w:pPr>
      <w:r>
        <w:t xml:space="preserve">One (1) point for a tie game</w:t>
      </w:r>
    </w:p>
    <w:p>
      <w:pPr>
        <w:numPr>
          <w:ilvl w:val="0"/>
          <w:numId w:val="1038"/>
        </w:numPr>
        <w:pStyle w:val="Compact"/>
      </w:pPr>
      <w:r>
        <w:t xml:space="preserve">Zero (0) points for a loss</w:t>
      </w:r>
    </w:p>
    <w:p>
      <w:pPr>
        <w:numPr>
          <w:ilvl w:val="0"/>
          <w:numId w:val="1038"/>
        </w:numPr>
        <w:pStyle w:val="Compact"/>
      </w:pPr>
      <w:r>
        <w:t xml:space="preserve">Minus two (-2) points for a loss by forfeit (see</w:t>
      </w:r>
      <w:r>
        <w:t xml:space="preserve"> </w:t>
      </w:r>
      <w:hyperlink w:anchor="forfeit">
        <w:r>
          <w:rPr>
            <w:rStyle w:val="Hyperlink"/>
          </w:rPr>
          <w:t xml:space="preserve">Forfeit</w:t>
        </w:r>
      </w:hyperlink>
      <w:r>
        <w:t xml:space="preserve">).</w:t>
      </w:r>
    </w:p>
    <w:bookmarkEnd w:id="109"/>
    <w:bookmarkStart w:id="110" w:name="standings-tie-breakers"/>
    <w:p>
      <w:pPr>
        <w:pStyle w:val="Heading3"/>
      </w:pPr>
      <w:r>
        <w:rPr>
          <w:rStyle w:val="SectionNumber"/>
        </w:rPr>
        <w:t xml:space="preserve">2.8.5</w:t>
      </w:r>
      <w:r>
        <w:tab/>
      </w:r>
      <w:r>
        <w:t xml:space="preserve">Standings Tie-breakers</w:t>
      </w:r>
    </w:p>
    <w:p>
      <w:pPr>
        <w:pStyle w:val="FirstParagraph"/>
      </w:pPr>
      <w:r>
        <w:t xml:space="preserve">In the event two teams finish the regular season in a tie for a position, the following tie-breaking procedure will take effect:</w:t>
      </w:r>
    </w:p>
    <w:p>
      <w:pPr>
        <w:numPr>
          <w:ilvl w:val="0"/>
          <w:numId w:val="1039"/>
        </w:numPr>
        <w:pStyle w:val="Compact"/>
      </w:pPr>
      <w:r>
        <w:t xml:space="preserve">Win-Loss Record in head-to-head competition.</w:t>
      </w:r>
    </w:p>
    <w:p>
      <w:pPr>
        <w:numPr>
          <w:ilvl w:val="0"/>
          <w:numId w:val="1039"/>
        </w:numPr>
        <w:pStyle w:val="Compact"/>
      </w:pPr>
      <w:r>
        <w:t xml:space="preserve">Win-Loss Record within the League.</w:t>
      </w:r>
    </w:p>
    <w:p>
      <w:pPr>
        <w:numPr>
          <w:ilvl w:val="0"/>
          <w:numId w:val="1039"/>
        </w:numPr>
        <w:pStyle w:val="Compact"/>
      </w:pPr>
      <w:r>
        <w:t xml:space="preserve">Win-Loss Record within the division (if applicable).</w:t>
      </w:r>
    </w:p>
    <w:p>
      <w:pPr>
        <w:numPr>
          <w:ilvl w:val="0"/>
          <w:numId w:val="1039"/>
        </w:numPr>
        <w:pStyle w:val="Compact"/>
      </w:pPr>
      <w:r>
        <w:t xml:space="preserve">Least runs allowed for the season.</w:t>
      </w:r>
    </w:p>
    <w:p>
      <w:pPr>
        <w:numPr>
          <w:ilvl w:val="0"/>
          <w:numId w:val="1039"/>
        </w:numPr>
        <w:pStyle w:val="Compact"/>
      </w:pPr>
      <w:r>
        <w:t xml:space="preserve">Coin toss, performed by the Commissioner with a witness.</w:t>
      </w:r>
    </w:p>
    <w:p>
      <w:pPr>
        <w:pStyle w:val="FirstParagraph"/>
      </w:pPr>
      <w:r>
        <w:t xml:space="preserve">Win-loss record shall be computed using the point system as defined in</w:t>
      </w:r>
      <w:r>
        <w:t xml:space="preserve"> </w:t>
      </w:r>
      <w:hyperlink w:anchor="league-standings">
        <w:r>
          <w:rPr>
            <w:rStyle w:val="Hyperlink"/>
          </w:rPr>
          <w:t xml:space="preserve">League Standings</w:t>
        </w:r>
      </w:hyperlink>
      <w:r>
        <w:t xml:space="preserve">.</w:t>
      </w:r>
    </w:p>
    <w:bookmarkEnd w:id="110"/>
    <w:bookmarkStart w:id="111" w:name="awards"/>
    <w:p>
      <w:pPr>
        <w:pStyle w:val="Heading3"/>
      </w:pPr>
      <w:r>
        <w:rPr>
          <w:rStyle w:val="SectionNumber"/>
        </w:rPr>
        <w:t xml:space="preserve">2.8.6</w:t>
      </w:r>
      <w:r>
        <w:tab/>
      </w:r>
      <w:r>
        <w:t xml:space="preserve">Awards</w:t>
      </w:r>
    </w:p>
    <w:p>
      <w:pPr>
        <w:pStyle w:val="FirstParagraph"/>
      </w:pPr>
      <w:r>
        <w:t xml:space="preserve">Awards, if any, shall be determined by annual vote before the start of the regular season.</w:t>
      </w:r>
    </w:p>
    <w:bookmarkEnd w:id="111"/>
    <w:bookmarkStart w:id="117" w:name="postseason"/>
    <w:p>
      <w:pPr>
        <w:pStyle w:val="Heading3"/>
      </w:pPr>
      <w:r>
        <w:rPr>
          <w:rStyle w:val="SectionNumber"/>
        </w:rPr>
        <w:t xml:space="preserve">2.8.7</w:t>
      </w:r>
      <w:r>
        <w:tab/>
      </w:r>
      <w:r>
        <w:t xml:space="preserve">Postseason</w:t>
      </w:r>
    </w:p>
    <w:bookmarkStart w:id="112" w:name="postseason-format"/>
    <w:p>
      <w:pPr>
        <w:pStyle w:val="Heading4"/>
      </w:pPr>
      <w:r>
        <w:rPr>
          <w:rStyle w:val="SectionNumber"/>
        </w:rPr>
        <w:t xml:space="preserve">2.8.7.1</w:t>
      </w:r>
      <w:r>
        <w:tab/>
      </w:r>
      <w:r>
        <w:t xml:space="preserve">Postseason Format</w:t>
      </w:r>
    </w:p>
    <w:p>
      <w:pPr>
        <w:pStyle w:val="FirstParagraph"/>
      </w:pPr>
      <w:r>
        <w:t xml:space="preserve">The postseason format shall be determined by annual vote before the start of the regular season.</w:t>
      </w:r>
    </w:p>
    <w:bookmarkEnd w:id="112"/>
    <w:bookmarkStart w:id="113" w:name="prizes"/>
    <w:p>
      <w:pPr>
        <w:pStyle w:val="Heading4"/>
      </w:pPr>
      <w:r>
        <w:rPr>
          <w:rStyle w:val="SectionNumber"/>
        </w:rPr>
        <w:t xml:space="preserve">2.8.7.2</w:t>
      </w:r>
      <w:r>
        <w:tab/>
      </w:r>
      <w:r>
        <w:t xml:space="preserve">Prizes</w:t>
      </w:r>
    </w:p>
    <w:p>
      <w:pPr>
        <w:pStyle w:val="FirstParagraph"/>
      </w:pPr>
      <w:r>
        <w:t xml:space="preserve">Prizes, if any, shall be determined by annual vote before the start of the regular season.</w:t>
      </w:r>
    </w:p>
    <w:bookmarkEnd w:id="113"/>
    <w:bookmarkStart w:id="114" w:name="postseason-umpire-selection"/>
    <w:p>
      <w:pPr>
        <w:pStyle w:val="Heading4"/>
      </w:pPr>
      <w:r>
        <w:rPr>
          <w:rStyle w:val="SectionNumber"/>
        </w:rPr>
        <w:t xml:space="preserve">2.8.7.3</w:t>
      </w:r>
      <w:r>
        <w:tab/>
      </w:r>
      <w:r>
        <w:t xml:space="preserve">Postseason Umpire Selection</w:t>
      </w:r>
    </w:p>
    <w:p>
      <w:pPr>
        <w:pStyle w:val="FirstParagraph"/>
      </w:pPr>
      <w:r>
        <w:t xml:space="preserve">For the postseason, each team may request the exclusion of one (1) particular umpire from participating in said team’s series. The individual responsible for assigning umpires will make a reasonable effort to respect the team’s request.</w:t>
      </w:r>
    </w:p>
    <w:bookmarkEnd w:id="114"/>
    <w:bookmarkStart w:id="115" w:name="postseason-player-eligibility"/>
    <w:p>
      <w:pPr>
        <w:pStyle w:val="Heading4"/>
      </w:pPr>
      <w:r>
        <w:rPr>
          <w:rStyle w:val="SectionNumber"/>
        </w:rPr>
        <w:t xml:space="preserve">2.8.7.4</w:t>
      </w:r>
      <w:r>
        <w:tab/>
      </w:r>
      <w:r>
        <w:t xml:space="preserve">Postseason Player Eligibility</w:t>
      </w:r>
    </w:p>
    <w:p>
      <w:pPr>
        <w:pStyle w:val="FirstParagraph"/>
      </w:pPr>
      <w:r>
        <w:t xml:space="preserve">Players must appear in at least five (5) regular-season games to be eligible for postseason play. Upon request to the Commissioner, an exception may be granted for a player with a long-term injury. Alumni Players are not eligible to play in the postseason.</w:t>
      </w:r>
    </w:p>
    <w:bookmarkEnd w:id="115"/>
    <w:bookmarkStart w:id="116" w:name="postseason-games"/>
    <w:p>
      <w:pPr>
        <w:pStyle w:val="Heading4"/>
      </w:pPr>
      <w:r>
        <w:rPr>
          <w:rStyle w:val="SectionNumber"/>
        </w:rPr>
        <w:t xml:space="preserve">2.8.7.5</w:t>
      </w:r>
      <w:r>
        <w:tab/>
      </w:r>
      <w:r>
        <w:t xml:space="preserve">Postseason Games</w:t>
      </w:r>
    </w:p>
    <w:p>
      <w:pPr>
        <w:pStyle w:val="FirstParagraph"/>
      </w:pPr>
      <w:r>
        <w:t xml:space="preserve">All postseason games shall use the Restricted Lineup Format, as defined in the Playing Rules.</w:t>
      </w:r>
    </w:p>
    <w:p>
      <w:pPr>
        <w:pStyle w:val="BodyText"/>
      </w:pPr>
      <w:r>
        <w:t xml:space="preserve">All playoff games must be played to completion. If a postseason game is duly called by the umpire for any reason, the game is considered suspended. The game will be continued from the point in the game when it was suspended at a later date provided by the Commissioner. Lineup changes shall be subject to the Playing Rules governing substitution.</w:t>
      </w:r>
    </w:p>
    <w:p>
      <w:pPr>
        <w:pStyle w:val="BodyText"/>
      </w:pPr>
      <w:r>
        <w:t xml:space="preserve">The run-rule, or</w:t>
      </w:r>
      <w:r>
        <w:t xml:space="preserve"> </w:t>
      </w:r>
      <w:r>
        <w:t xml:space="preserve">“</w:t>
      </w:r>
      <w:r>
        <w:t xml:space="preserve">Slaughter Rule</w:t>
      </w:r>
      <w:r>
        <w:t xml:space="preserve">”</w:t>
      </w:r>
      <w:r>
        <w:t xml:space="preserve">, is applicable in postseason play.</w:t>
      </w:r>
    </w:p>
    <w:bookmarkEnd w:id="116"/>
    <w:bookmarkEnd w:id="117"/>
    <w:bookmarkEnd w:id="118"/>
    <w:bookmarkStart w:id="142" w:name="game-administration"/>
    <w:p>
      <w:pPr>
        <w:pStyle w:val="Heading2"/>
      </w:pPr>
      <w:r>
        <w:rPr>
          <w:rStyle w:val="SectionNumber"/>
        </w:rPr>
        <w:t xml:space="preserve">2.9</w:t>
      </w:r>
      <w:r>
        <w:tab/>
      </w:r>
      <w:r>
        <w:t xml:space="preserve">Game Administration</w:t>
      </w:r>
    </w:p>
    <w:bookmarkStart w:id="119" w:name="subjectivity"/>
    <w:p>
      <w:pPr>
        <w:pStyle w:val="Heading3"/>
      </w:pPr>
      <w:r>
        <w:rPr>
          <w:rStyle w:val="SectionNumber"/>
        </w:rPr>
        <w:t xml:space="preserve">2.9.1</w:t>
      </w:r>
      <w:r>
        <w:tab/>
      </w:r>
      <w:r>
        <w:t xml:space="preserve">Subjectivity</w:t>
      </w:r>
    </w:p>
    <w:p>
      <w:pPr>
        <w:pStyle w:val="FirstParagraph"/>
      </w:pPr>
      <w:r>
        <w:t xml:space="preserve">No official playing rule or League policy may be suspended, set aside, or added to under any circumstances, regardless of the will of the Managers. This provision nullifies the</w:t>
      </w:r>
      <w:r>
        <w:t xml:space="preserve"> </w:t>
      </w:r>
      <w:r>
        <w:t xml:space="preserve">“</w:t>
      </w:r>
      <w:r>
        <w:t xml:space="preserve">If both managers agree</w:t>
      </w:r>
      <w:r>
        <w:t xml:space="preserve">”</w:t>
      </w:r>
      <w:r>
        <w:t xml:space="preserve"> </w:t>
      </w:r>
      <w:r>
        <w:t xml:space="preserve">concept.</w:t>
      </w:r>
    </w:p>
    <w:bookmarkEnd w:id="119"/>
    <w:bookmarkStart w:id="120" w:name="playing-rules"/>
    <w:p>
      <w:pPr>
        <w:pStyle w:val="Heading3"/>
      </w:pPr>
      <w:r>
        <w:rPr>
          <w:rStyle w:val="SectionNumber"/>
        </w:rPr>
        <w:t xml:space="preserve">2.9.2</w:t>
      </w:r>
      <w:r>
        <w:tab/>
      </w:r>
      <w:r>
        <w:t xml:space="preserve">Playing Rules</w:t>
      </w:r>
    </w:p>
    <w:p>
      <w:pPr>
        <w:pStyle w:val="FirstParagraph"/>
      </w:pPr>
      <w:r>
        <w:t xml:space="preserve">Play shall be governed by the League’s playing rules document (the</w:t>
      </w:r>
      <w:r>
        <w:t xml:space="preserve"> </w:t>
      </w:r>
      <w:r>
        <w:t xml:space="preserve">“</w:t>
      </w:r>
      <w:r>
        <w:t xml:space="preserve">Playing Rules</w:t>
      </w:r>
      <w:r>
        <w:t xml:space="preserve">”</w:t>
      </w:r>
      <w:r>
        <w:t xml:space="preserve">).</w:t>
      </w:r>
    </w:p>
    <w:bookmarkEnd w:id="120"/>
    <w:bookmarkStart w:id="121" w:name="interleague-play"/>
    <w:p>
      <w:pPr>
        <w:pStyle w:val="Heading3"/>
      </w:pPr>
      <w:r>
        <w:rPr>
          <w:rStyle w:val="SectionNumber"/>
        </w:rPr>
        <w:t xml:space="preserve">2.9.3</w:t>
      </w:r>
      <w:r>
        <w:tab/>
      </w:r>
      <w:r>
        <w:t xml:space="preserve">Interleague Play</w:t>
      </w:r>
    </w:p>
    <w:p>
      <w:pPr>
        <w:pStyle w:val="FirstParagraph"/>
      </w:pPr>
      <w:r>
        <w:t xml:space="preserve">Unless otherwise specified through official League communications, play shall be in accordance with the hosting team’s league playing ruleset, thus becoming the Playing Rules. A playing ruleset includes such rules as equipment, lineups, substitutions, and length of games.</w:t>
      </w:r>
    </w:p>
    <w:p>
      <w:pPr>
        <w:pStyle w:val="BodyText"/>
      </w:pPr>
      <w:r>
        <w:t xml:space="preserve">All League policies, including but not limited to, League standings, forfeit, and discipline shall remain in effect.</w:t>
      </w:r>
    </w:p>
    <w:bookmarkEnd w:id="121"/>
    <w:bookmarkStart w:id="124" w:name="pre-game"/>
    <w:p>
      <w:pPr>
        <w:pStyle w:val="Heading3"/>
      </w:pPr>
      <w:r>
        <w:rPr>
          <w:rStyle w:val="SectionNumber"/>
        </w:rPr>
        <w:t xml:space="preserve">2.9.4</w:t>
      </w:r>
      <w:r>
        <w:tab/>
      </w:r>
      <w:r>
        <w:t xml:space="preserve">Pre-Game</w:t>
      </w:r>
    </w:p>
    <w:bookmarkStart w:id="122" w:name="field-status"/>
    <w:p>
      <w:pPr>
        <w:pStyle w:val="Heading4"/>
      </w:pPr>
      <w:r>
        <w:rPr>
          <w:rStyle w:val="SectionNumber"/>
        </w:rPr>
        <w:t xml:space="preserve">2.9.4.1</w:t>
      </w:r>
      <w:r>
        <w:tab/>
      </w:r>
      <w:r>
        <w:t xml:space="preserve">Field Status</w:t>
      </w:r>
    </w:p>
    <w:p>
      <w:pPr>
        <w:pStyle w:val="FirstParagraph"/>
      </w:pPr>
      <w:r>
        <w:t xml:space="preserve">The host team of the field shall be responsible for checking the status of the field in the event of rain. In the event neither team is the host of the field, the home team shall be the responsible team. The responsible team must report the status of the field to the Commissioner and the assigned umpire no later than 2:00 pm for a weeknight game, and at least 2 hrs. before a weekend game. As a courtesy, the responsible team should also notify the visiting Manager, but the visiting Manager may also contact the Commissioner for information regarding the status of the field.</w:t>
      </w:r>
    </w:p>
    <w:p>
      <w:pPr>
        <w:pStyle w:val="BodyText"/>
      </w:pPr>
      <w:r>
        <w:t xml:space="preserve">Any Manager who knowingly falsifies information regarding the status of the field to avoid playing the game for any reason will be fined and the team will forfeit the game.</w:t>
      </w:r>
    </w:p>
    <w:bookmarkEnd w:id="122"/>
    <w:bookmarkStart w:id="123" w:name="rescheduling"/>
    <w:p>
      <w:pPr>
        <w:pStyle w:val="Heading4"/>
      </w:pPr>
      <w:r>
        <w:rPr>
          <w:rStyle w:val="SectionNumber"/>
        </w:rPr>
        <w:t xml:space="preserve">2.9.4.2</w:t>
      </w:r>
      <w:r>
        <w:tab/>
      </w:r>
      <w:r>
        <w:t xml:space="preserve">Rescheduling</w:t>
      </w:r>
    </w:p>
    <w:p>
      <w:pPr>
        <w:pStyle w:val="FirstParagraph"/>
      </w:pPr>
      <w:r>
        <w:t xml:space="preserve">Managers from both teams must contact the Commissioner to confirm any changes that they wish to make to the official schedule. Teams may not change times, places, or dates of games without the consent of the Commissioner. Any such games played shall be considered unofficial.</w:t>
      </w:r>
    </w:p>
    <w:p>
      <w:pPr>
        <w:pStyle w:val="BodyText"/>
      </w:pPr>
      <w:r>
        <w:t xml:space="preserve">In the discretion of the Commissioner, a game may be postponed due to extraordinary circumstances. In the event a game is to be postponed, the Commissioner shall alert the Managers in an expedient manner.</w:t>
      </w:r>
    </w:p>
    <w:p>
      <w:pPr>
        <w:pStyle w:val="BodyText"/>
      </w:pPr>
      <w:r>
        <w:t xml:space="preserve">Any postponed or suspended games must be rescheduled in a timely fashion by the Managers of that game for the next possible date. If Managers cannot come to an agreement in a timely fashion, the Commissioner may reschedule the game.</w:t>
      </w:r>
    </w:p>
    <w:bookmarkEnd w:id="123"/>
    <w:bookmarkEnd w:id="124"/>
    <w:bookmarkStart w:id="133" w:name="in-game"/>
    <w:p>
      <w:pPr>
        <w:pStyle w:val="Heading3"/>
      </w:pPr>
      <w:r>
        <w:rPr>
          <w:rStyle w:val="SectionNumber"/>
        </w:rPr>
        <w:t xml:space="preserve">2.9.5</w:t>
      </w:r>
      <w:r>
        <w:tab/>
      </w:r>
      <w:r>
        <w:t xml:space="preserve">In-Game</w:t>
      </w:r>
    </w:p>
    <w:bookmarkStart w:id="125" w:name="lineup-format"/>
    <w:p>
      <w:pPr>
        <w:pStyle w:val="Heading4"/>
      </w:pPr>
      <w:r>
        <w:rPr>
          <w:rStyle w:val="SectionNumber"/>
        </w:rPr>
        <w:t xml:space="preserve">2.9.5.1</w:t>
      </w:r>
      <w:r>
        <w:tab/>
      </w:r>
      <w:r>
        <w:t xml:space="preserve">Lineup format</w:t>
      </w:r>
    </w:p>
    <w:p>
      <w:pPr>
        <w:pStyle w:val="FirstParagraph"/>
      </w:pPr>
      <w:r>
        <w:t xml:space="preserve">In regular season play, teams shall use the Expanded Lineup Format, as defined in the Playing Rules.</w:t>
      </w:r>
    </w:p>
    <w:bookmarkEnd w:id="125"/>
    <w:bookmarkStart w:id="126" w:name="baseballs"/>
    <w:p>
      <w:pPr>
        <w:pStyle w:val="Heading4"/>
      </w:pPr>
      <w:r>
        <w:rPr>
          <w:rStyle w:val="SectionNumber"/>
        </w:rPr>
        <w:t xml:space="preserve">2.9.5.2</w:t>
      </w:r>
      <w:r>
        <w:tab/>
      </w:r>
      <w:r>
        <w:t xml:space="preserve">Baseballs</w:t>
      </w:r>
    </w:p>
    <w:p>
      <w:pPr>
        <w:pStyle w:val="FirstParagraph"/>
      </w:pPr>
      <w:r>
        <w:t xml:space="preserve">Professional-, college-, or high school-grade baseballs will be allowed for game play. Accepted brands and ball types include, but are not limited to, the Rawlings RO series, Wilson A1000 series, and Diamond D-1 series.</w:t>
      </w:r>
    </w:p>
    <w:p>
      <w:pPr>
        <w:pStyle w:val="BodyText"/>
      </w:pPr>
      <w:r>
        <w:t xml:space="preserve">Unless otherwise supplied, the home team must supply two (2) and the visitors one (1) baseball at the start of each game. Supplied baseballs should be new, however in rare extenuating circumstances, previously used baseballs may be used if they are in good playable condition and approved by the umpire. Additional balls shall be supplied alternately by each team beginning with the visiting team. Teams that supply non-approved balls may face discipline up to and including forfeit of the game.</w:t>
      </w:r>
    </w:p>
    <w:bookmarkEnd w:id="126"/>
    <w:bookmarkStart w:id="127" w:name="bats"/>
    <w:p>
      <w:pPr>
        <w:pStyle w:val="Heading4"/>
      </w:pPr>
      <w:r>
        <w:rPr>
          <w:rStyle w:val="SectionNumber"/>
        </w:rPr>
        <w:t xml:space="preserve">2.9.5.3</w:t>
      </w:r>
      <w:r>
        <w:tab/>
      </w:r>
      <w:r>
        <w:t xml:space="preserve">Bats</w:t>
      </w:r>
    </w:p>
    <w:p>
      <w:pPr>
        <w:pStyle w:val="FirstParagraph"/>
      </w:pPr>
      <w:r>
        <w:t xml:space="preserve">All bats must be wood or BBCOR certified. Use of an illegal bat shall be subject to the Major League rules that govern this area.</w:t>
      </w:r>
    </w:p>
    <w:bookmarkEnd w:id="127"/>
    <w:bookmarkStart w:id="128" w:name="bases-home-plate-and-pitching-rubber"/>
    <w:p>
      <w:pPr>
        <w:pStyle w:val="Heading4"/>
      </w:pPr>
      <w:r>
        <w:rPr>
          <w:rStyle w:val="SectionNumber"/>
        </w:rPr>
        <w:t xml:space="preserve">2.9.5.4</w:t>
      </w:r>
      <w:r>
        <w:tab/>
      </w:r>
      <w:r>
        <w:t xml:space="preserve">Bases, home plate, and pitching rubber</w:t>
      </w:r>
    </w:p>
    <w:p>
      <w:pPr>
        <w:pStyle w:val="FirstParagraph"/>
      </w:pPr>
      <w:r>
        <w:t xml:space="preserve">All teams are expected to have a set of bases, a home plate, and a pitching rubber. These items shall conform to applicable Playing Rules.</w:t>
      </w:r>
    </w:p>
    <w:p>
      <w:pPr>
        <w:pStyle w:val="BodyText"/>
      </w:pPr>
      <w:r>
        <w:t xml:space="preserve">The host team for the field shall be responsible for accurately setting up the bases, and if necessary, home plate and the pitching rubber. In the event neither team is host of the field, the home team shall have this responsibility. Should the responsible team fail to have these necessities by the start of the game, they will lose by forfeit. The visiting team may lend the equipment, although they are not required to do so.</w:t>
      </w:r>
    </w:p>
    <w:bookmarkEnd w:id="128"/>
    <w:bookmarkStart w:id="129" w:name="uniforms"/>
    <w:p>
      <w:pPr>
        <w:pStyle w:val="Heading4"/>
      </w:pPr>
      <w:r>
        <w:rPr>
          <w:rStyle w:val="SectionNumber"/>
        </w:rPr>
        <w:t xml:space="preserve">2.9.5.5</w:t>
      </w:r>
      <w:r>
        <w:tab/>
      </w:r>
      <w:r>
        <w:t xml:space="preserve">Uniforms</w:t>
      </w:r>
    </w:p>
    <w:p>
      <w:pPr>
        <w:pStyle w:val="FirstParagraph"/>
      </w:pPr>
      <w:r>
        <w:t xml:space="preserve">Uniform compliance is required in order to protect League competitive integrity, roster transparency, and game administration.</w:t>
      </w:r>
    </w:p>
    <w:p>
      <w:pPr>
        <w:numPr>
          <w:ilvl w:val="0"/>
          <w:numId w:val="1040"/>
        </w:numPr>
        <w:pStyle w:val="Compact"/>
      </w:pPr>
      <w:r>
        <w:t xml:space="preserve">Required uniform elements are:</w:t>
      </w:r>
    </w:p>
    <w:p>
      <w:pPr>
        <w:numPr>
          <w:ilvl w:val="1"/>
          <w:numId w:val="1041"/>
        </w:numPr>
        <w:pStyle w:val="Compact"/>
      </w:pPr>
      <w:r>
        <w:t xml:space="preserve">Team jersey and cap bearing the team identity;</w:t>
      </w:r>
    </w:p>
    <w:p>
      <w:pPr>
        <w:numPr>
          <w:ilvl w:val="1"/>
          <w:numId w:val="1041"/>
        </w:numPr>
        <w:pStyle w:val="Compact"/>
      </w:pPr>
      <w:r>
        <w:t xml:space="preserve">A unique uniform number assigned to that Player;</w:t>
      </w:r>
    </w:p>
    <w:p>
      <w:pPr>
        <w:numPr>
          <w:ilvl w:val="1"/>
          <w:numId w:val="1041"/>
        </w:numPr>
        <w:pStyle w:val="Compact"/>
      </w:pPr>
      <w:r>
        <w:t xml:space="preserve">Baseball pants.</w:t>
      </w:r>
    </w:p>
    <w:p>
      <w:pPr>
        <w:numPr>
          <w:ilvl w:val="0"/>
          <w:numId w:val="1040"/>
        </w:numPr>
        <w:pStyle w:val="Compact"/>
      </w:pPr>
      <w:r>
        <w:t xml:space="preserve">A Player may not wear or borrow another rostered Player’s jersey or number to satisfy this rule.</w:t>
      </w:r>
    </w:p>
    <w:p>
      <w:pPr>
        <w:numPr>
          <w:ilvl w:val="0"/>
          <w:numId w:val="1040"/>
        </w:numPr>
        <w:pStyle w:val="Compact"/>
      </w:pPr>
      <w:r>
        <w:t xml:space="preserve">By each Member Franchise’s first regular-season game, all rostered Players are required to be in compliant uniforms.</w:t>
      </w:r>
    </w:p>
    <w:p>
      <w:pPr>
        <w:numPr>
          <w:ilvl w:val="0"/>
          <w:numId w:val="1040"/>
        </w:numPr>
        <w:pStyle w:val="Compact"/>
      </w:pPr>
      <w:r>
        <w:t xml:space="preserve">If a Member Franchise cannot meet full compliance due to extenuating circumstances, its Manager must notify the Commissioner or designated League officer before game time, state the reason, and provide a date certain for correction.</w:t>
      </w:r>
    </w:p>
    <w:p>
      <w:pPr>
        <w:numPr>
          <w:ilvl w:val="0"/>
          <w:numId w:val="1040"/>
        </w:numPr>
        <w:pStyle w:val="Compact"/>
      </w:pPr>
      <w:r>
        <w:t xml:space="preserve">Any Manager who observes a material uniform violation is encouraged to report it promptly to the Commissioner. Reporting does not imply a request for forfeit. Umpires are also encouraged to note and report uniform issues.</w:t>
      </w:r>
    </w:p>
    <w:p>
      <w:pPr>
        <w:numPr>
          <w:ilvl w:val="0"/>
          <w:numId w:val="1040"/>
        </w:numPr>
        <w:pStyle w:val="Compact"/>
      </w:pPr>
      <w:r>
        <w:t xml:space="preserve">The Commissioner may impose discipline for uniform non-compliance, including warnings, corrective deadlines, fines, temporary player ineligibility, and other remedies authorized by League rules. In determining the appropriate discipline, the Commissioner may consider factors including bad faith, repeated non-compliance, and refusal to comply with a League directive. Penalties may be imposed up to and including game forfeits.</w:t>
      </w:r>
    </w:p>
    <w:bookmarkEnd w:id="129"/>
    <w:bookmarkStart w:id="130" w:name="umpires"/>
    <w:p>
      <w:pPr>
        <w:pStyle w:val="Heading4"/>
      </w:pPr>
      <w:r>
        <w:rPr>
          <w:rStyle w:val="SectionNumber"/>
        </w:rPr>
        <w:t xml:space="preserve">2.9.5.6</w:t>
      </w:r>
      <w:r>
        <w:tab/>
      </w:r>
      <w:r>
        <w:t xml:space="preserve">Umpires</w:t>
      </w:r>
    </w:p>
    <w:p>
      <w:pPr>
        <w:pStyle w:val="FirstParagraph"/>
      </w:pPr>
      <w:r>
        <w:t xml:space="preserve">Umpires shall have the sole responsibility for the enforcement of the Playing Rules.</w:t>
      </w:r>
    </w:p>
    <w:p>
      <w:pPr>
        <w:pStyle w:val="BodyText"/>
      </w:pPr>
      <w:r>
        <w:t xml:space="preserve">Umpires are to be paid on the field promptly upon request.</w:t>
      </w:r>
    </w:p>
    <w:p>
      <w:pPr>
        <w:pStyle w:val="BodyText"/>
      </w:pPr>
      <w:r>
        <w:t xml:space="preserve">Should a league sanctioned umpire fail to appear at game time, the teams can choose to play the game with an umpire(s) of mutual choosing. The Commissioner needs to be informed by both teams prior to the start of the game to make it official.</w:t>
      </w:r>
    </w:p>
    <w:bookmarkEnd w:id="130"/>
    <w:bookmarkStart w:id="131" w:name="minimum-number-of-players"/>
    <w:p>
      <w:pPr>
        <w:pStyle w:val="Heading4"/>
      </w:pPr>
      <w:r>
        <w:rPr>
          <w:rStyle w:val="SectionNumber"/>
        </w:rPr>
        <w:t xml:space="preserve">2.9.5.7</w:t>
      </w:r>
      <w:r>
        <w:tab/>
      </w:r>
      <w:r>
        <w:t xml:space="preserve">Minimum Number of Players</w:t>
      </w:r>
    </w:p>
    <w:p>
      <w:pPr>
        <w:pStyle w:val="FirstParagraph"/>
      </w:pPr>
      <w:r>
        <w:t xml:space="preserve">Forfeit time shall be 20 minutes after the scheduled starting time.</w:t>
      </w:r>
    </w:p>
    <w:p>
      <w:pPr>
        <w:numPr>
          <w:ilvl w:val="0"/>
          <w:numId w:val="1042"/>
        </w:numPr>
        <w:pStyle w:val="Compact"/>
      </w:pPr>
      <w:r>
        <w:t xml:space="preserve">A team may begin a game with eight (8) players up to two (2) times in one season. A team that fails to field nine (9) players at the start of the game after receiving 2 (two) prior technical forfeits shall forfeit all subsequent games.</w:t>
      </w:r>
    </w:p>
    <w:p>
      <w:pPr>
        <w:numPr>
          <w:ilvl w:val="0"/>
          <w:numId w:val="1042"/>
        </w:numPr>
        <w:pStyle w:val="Compact"/>
      </w:pPr>
      <w:r>
        <w:t xml:space="preserve">A team in technical forfeit shall remain in technical forfeit, regardless of the number of players with which it finished the game.</w:t>
      </w:r>
    </w:p>
    <w:p>
      <w:pPr>
        <w:pStyle w:val="FirstParagraph"/>
      </w:pPr>
      <w:r>
        <w:t xml:space="preserve">If a ninth player does not arrive or arrives after forfeit time, play may continue, but the short team shall be in technical forfeit, as defined in</w:t>
      </w:r>
      <w:r>
        <w:t xml:space="preserve"> </w:t>
      </w:r>
      <w:hyperlink w:anchor="technical-forfeit">
        <w:r>
          <w:rPr>
            <w:rStyle w:val="Hyperlink"/>
          </w:rPr>
          <w:t xml:space="preserve">Technical Forfeit</w:t>
        </w:r>
      </w:hyperlink>
      <w:r>
        <w:t xml:space="preserve">.</w:t>
      </w:r>
    </w:p>
    <w:bookmarkEnd w:id="131"/>
    <w:bookmarkStart w:id="132" w:name="protests"/>
    <w:p>
      <w:pPr>
        <w:pStyle w:val="Heading4"/>
      </w:pPr>
      <w:r>
        <w:rPr>
          <w:rStyle w:val="SectionNumber"/>
        </w:rPr>
        <w:t xml:space="preserve">2.9.5.8</w:t>
      </w:r>
      <w:r>
        <w:tab/>
      </w:r>
      <w:r>
        <w:t xml:space="preserve">Protests</w:t>
      </w:r>
    </w:p>
    <w:p>
      <w:pPr>
        <w:pStyle w:val="FirstParagraph"/>
      </w:pPr>
      <w:r>
        <w:t xml:space="preserve">Protests may only be made on the grounds of a violation of a rule stated in League policy or playing rules. Protests may not, under any circumstances, be based on the judgment of an umpire’s call. The protesting team’s Manager must notify the umpire of the protest at the time the violation occurred.</w:t>
      </w:r>
    </w:p>
    <w:bookmarkEnd w:id="132"/>
    <w:bookmarkEnd w:id="133"/>
    <w:bookmarkStart w:id="138" w:name="post-game"/>
    <w:p>
      <w:pPr>
        <w:pStyle w:val="Heading3"/>
      </w:pPr>
      <w:r>
        <w:rPr>
          <w:rStyle w:val="SectionNumber"/>
        </w:rPr>
        <w:t xml:space="preserve">2.9.6</w:t>
      </w:r>
      <w:r>
        <w:tab/>
      </w:r>
      <w:r>
        <w:t xml:space="preserve">Post-Game</w:t>
      </w:r>
    </w:p>
    <w:bookmarkStart w:id="134" w:name="field-maintenance"/>
    <w:p>
      <w:pPr>
        <w:pStyle w:val="Heading4"/>
      </w:pPr>
      <w:r>
        <w:rPr>
          <w:rStyle w:val="SectionNumber"/>
        </w:rPr>
        <w:t xml:space="preserve">2.9.6.1</w:t>
      </w:r>
      <w:r>
        <w:tab/>
      </w:r>
      <w:r>
        <w:t xml:space="preserve">Field Maintenance</w:t>
      </w:r>
    </w:p>
    <w:p>
      <w:pPr>
        <w:pStyle w:val="FirstParagraph"/>
      </w:pPr>
      <w:r>
        <w:t xml:space="preserve">All teams are responsible for the maintenance and cleanup of the field and dugout areas after a game. Both teams must fill in all infield, batter’s box, and pitching mound holes. Additionally, both teams must have adequate equipment on hand for field maintenance. Teams who repeatedly fail to do proper post-game maintenance may be subject to discipline.</w:t>
      </w:r>
    </w:p>
    <w:bookmarkEnd w:id="134"/>
    <w:bookmarkStart w:id="135" w:name="notification-of-results"/>
    <w:p>
      <w:pPr>
        <w:pStyle w:val="Heading4"/>
      </w:pPr>
      <w:r>
        <w:rPr>
          <w:rStyle w:val="SectionNumber"/>
        </w:rPr>
        <w:t xml:space="preserve">2.9.6.2</w:t>
      </w:r>
      <w:r>
        <w:tab/>
      </w:r>
      <w:r>
        <w:t xml:space="preserve">Notification of Results</w:t>
      </w:r>
    </w:p>
    <w:p>
      <w:pPr>
        <w:pStyle w:val="FirstParagraph"/>
      </w:pPr>
      <w:r>
        <w:t xml:space="preserve">The winning team shall be responsible for notifying the Commissioner of the score of the game no later than 10:00 AM the day after the game was played via text message, email, or telephone call. In the event of a forfeit, notification shall be immediately at the conclusion of the game.</w:t>
      </w:r>
    </w:p>
    <w:bookmarkEnd w:id="135"/>
    <w:bookmarkStart w:id="136" w:name="notification-of-protest"/>
    <w:p>
      <w:pPr>
        <w:pStyle w:val="Heading4"/>
      </w:pPr>
      <w:r>
        <w:rPr>
          <w:rStyle w:val="SectionNumber"/>
        </w:rPr>
        <w:t xml:space="preserve">2.9.6.3</w:t>
      </w:r>
      <w:r>
        <w:tab/>
      </w:r>
      <w:r>
        <w:t xml:space="preserve">Notification of Protest</w:t>
      </w:r>
    </w:p>
    <w:p>
      <w:pPr>
        <w:pStyle w:val="FirstParagraph"/>
      </w:pPr>
      <w:r>
        <w:t xml:space="preserve">Managers shall notify the league Commissioner of any formal</w:t>
      </w:r>
      <w:r>
        <w:t xml:space="preserve"> </w:t>
      </w:r>
      <w:hyperlink w:anchor="protests">
        <w:r>
          <w:rPr>
            <w:rStyle w:val="Hyperlink"/>
          </w:rPr>
          <w:t xml:space="preserve">Protest</w:t>
        </w:r>
      </w:hyperlink>
      <w:r>
        <w:t xml:space="preserve"> </w:t>
      </w:r>
      <w:r>
        <w:t xml:space="preserve">at the earliest possible time after the game and provide umpire signature as proof of notification.</w:t>
      </w:r>
    </w:p>
    <w:p>
      <w:pPr>
        <w:pStyle w:val="BodyText"/>
      </w:pPr>
      <w:r>
        <w:t xml:space="preserve">All requested information must be accurately reported. Any Manager who knowingly falsifies information will be subject to discipline up to and including game forfeiture charged to that Manager’s team.</w:t>
      </w:r>
    </w:p>
    <w:bookmarkEnd w:id="136"/>
    <w:bookmarkStart w:id="137" w:name="protest-ruling"/>
    <w:p>
      <w:pPr>
        <w:pStyle w:val="Heading4"/>
      </w:pPr>
      <w:r>
        <w:rPr>
          <w:rStyle w:val="SectionNumber"/>
        </w:rPr>
        <w:t xml:space="preserve">2.9.6.4</w:t>
      </w:r>
      <w:r>
        <w:tab/>
      </w:r>
      <w:r>
        <w:t xml:space="preserve">Protest Ruling</w:t>
      </w:r>
    </w:p>
    <w:p>
      <w:pPr>
        <w:pStyle w:val="FirstParagraph"/>
      </w:pPr>
      <w:r>
        <w:t xml:space="preserve">Upon the filing of a protest, the Commissioner may request advisory review or convene an advisory committee as otherwise provided in this document. The Commissioner shall gather relevant facts and deliberate on the merits before issuing a ruling. Rulings are subject to appeal and oversight as specified elsewhere in this document.</w:t>
      </w:r>
    </w:p>
    <w:bookmarkEnd w:id="137"/>
    <w:bookmarkEnd w:id="138"/>
    <w:bookmarkStart w:id="141" w:name="game-outcomes"/>
    <w:p>
      <w:pPr>
        <w:pStyle w:val="Heading3"/>
      </w:pPr>
      <w:r>
        <w:rPr>
          <w:rStyle w:val="SectionNumber"/>
        </w:rPr>
        <w:t xml:space="preserve">2.9.7</w:t>
      </w:r>
      <w:r>
        <w:tab/>
      </w:r>
      <w:r>
        <w:t xml:space="preserve">Game Outcomes</w:t>
      </w:r>
    </w:p>
    <w:bookmarkStart w:id="139" w:name="technical-forfeit"/>
    <w:p>
      <w:pPr>
        <w:pStyle w:val="Heading4"/>
      </w:pPr>
      <w:r>
        <w:rPr>
          <w:rStyle w:val="SectionNumber"/>
        </w:rPr>
        <w:t xml:space="preserve">2.9.7.1</w:t>
      </w:r>
      <w:r>
        <w:tab/>
      </w:r>
      <w:r>
        <w:t xml:space="preserve">Technical Forfeit</w:t>
      </w:r>
    </w:p>
    <w:p>
      <w:pPr>
        <w:pStyle w:val="FirstParagraph"/>
      </w:pPr>
      <w:r>
        <w:t xml:space="preserve">If a team is in technical forfeit status, the game may proceed as permitted by Playing Rules, but the following applies:</w:t>
      </w:r>
    </w:p>
    <w:p>
      <w:pPr>
        <w:numPr>
          <w:ilvl w:val="0"/>
          <w:numId w:val="1043"/>
        </w:numPr>
        <w:pStyle w:val="Compact"/>
      </w:pPr>
      <w:r>
        <w:t xml:space="preserve">A team in technical forfeit that wins shall receive one (1) standings point for that game.</w:t>
      </w:r>
    </w:p>
    <w:p>
      <w:pPr>
        <w:numPr>
          <w:ilvl w:val="0"/>
          <w:numId w:val="1043"/>
        </w:numPr>
        <w:pStyle w:val="Compact"/>
      </w:pPr>
      <w:r>
        <w:t xml:space="preserve">A team may receive up to two (2) technical forfeits in a season.</w:t>
      </w:r>
    </w:p>
    <w:p>
      <w:pPr>
        <w:numPr>
          <w:ilvl w:val="0"/>
          <w:numId w:val="1043"/>
        </w:numPr>
        <w:pStyle w:val="Compact"/>
      </w:pPr>
      <w:r>
        <w:t xml:space="preserve">After a team reaches two (2) technical forfeits, each subsequent technical forfeit shall be converted to a forfeit.</w:t>
      </w:r>
    </w:p>
    <w:p>
      <w:pPr>
        <w:numPr>
          <w:ilvl w:val="0"/>
          <w:numId w:val="1043"/>
        </w:numPr>
        <w:pStyle w:val="Compact"/>
      </w:pPr>
      <w:r>
        <w:t xml:space="preserve">Technical forfeit status remains in effect for that game regardless of later player arrivals.</w:t>
      </w:r>
    </w:p>
    <w:p>
      <w:pPr>
        <w:pStyle w:val="FirstParagraph"/>
      </w:pPr>
      <w:r>
        <w:t xml:space="preserve">The opponent of a team in technical forfeit is entitled to a full (2) standings points for a win.</w:t>
      </w:r>
    </w:p>
    <w:bookmarkEnd w:id="139"/>
    <w:bookmarkStart w:id="140" w:name="forfeit"/>
    <w:p>
      <w:pPr>
        <w:pStyle w:val="Heading4"/>
      </w:pPr>
      <w:r>
        <w:rPr>
          <w:rStyle w:val="SectionNumber"/>
        </w:rPr>
        <w:t xml:space="preserve">2.9.7.2</w:t>
      </w:r>
      <w:r>
        <w:tab/>
      </w:r>
      <w:r>
        <w:t xml:space="preserve">Forfeit</w:t>
      </w:r>
    </w:p>
    <w:p>
      <w:pPr>
        <w:pStyle w:val="FirstParagraph"/>
      </w:pPr>
      <w:r>
        <w:t xml:space="preserve">If a game is forfeited, the following applies:</w:t>
      </w:r>
    </w:p>
    <w:p>
      <w:pPr>
        <w:numPr>
          <w:ilvl w:val="0"/>
          <w:numId w:val="1044"/>
        </w:numPr>
        <w:pStyle w:val="Compact"/>
      </w:pPr>
      <w:r>
        <w:t xml:space="preserve">The forfeiting team shall be considered not in Good Standing. Teams will be considered not in Good Standing until payment is made.</w:t>
      </w:r>
    </w:p>
    <w:p>
      <w:pPr>
        <w:numPr>
          <w:ilvl w:val="0"/>
          <w:numId w:val="1044"/>
        </w:numPr>
        <w:pStyle w:val="Compact"/>
      </w:pPr>
      <w:r>
        <w:t xml:space="preserve">The forfeiting team shall receive a loss and a minus two (-2) point standings penalty.</w:t>
      </w:r>
    </w:p>
    <w:p>
      <w:pPr>
        <w:numPr>
          <w:ilvl w:val="0"/>
          <w:numId w:val="1044"/>
        </w:numPr>
        <w:pStyle w:val="Compact"/>
      </w:pPr>
      <w:r>
        <w:t xml:space="preserve">The non-forfeiting team shall receive a 7 runs to 0 runs win in the standings and is entitled to a full (2) standings points.</w:t>
      </w:r>
    </w:p>
    <w:p>
      <w:pPr>
        <w:numPr>
          <w:ilvl w:val="0"/>
          <w:numId w:val="1044"/>
        </w:numPr>
        <w:pStyle w:val="Compact"/>
      </w:pPr>
      <w:r>
        <w:t xml:space="preserve">The forfeiting team must pay the full cost of umpire fees for the forfeited game.</w:t>
      </w:r>
    </w:p>
    <w:p>
      <w:pPr>
        <w:numPr>
          <w:ilvl w:val="0"/>
          <w:numId w:val="1044"/>
        </w:numPr>
        <w:pStyle w:val="Compact"/>
      </w:pPr>
      <w:r>
        <w:t xml:space="preserve">A team that forfeits two (2) games in a season may be suspended for the remainder of the season and postseason and placed on indefinite suspension, subject to Commissioner determination.</w:t>
      </w:r>
    </w:p>
    <w:p>
      <w:pPr>
        <w:numPr>
          <w:ilvl w:val="0"/>
          <w:numId w:val="1044"/>
        </w:numPr>
        <w:pStyle w:val="Compact"/>
      </w:pPr>
      <w:r>
        <w:t xml:space="preserve">If a team is placed on indefinite suspension for repeated forfeits:</w:t>
      </w:r>
    </w:p>
    <w:p>
      <w:pPr>
        <w:numPr>
          <w:ilvl w:val="1"/>
          <w:numId w:val="1045"/>
        </w:numPr>
        <w:pStyle w:val="Compact"/>
      </w:pPr>
      <w:r>
        <w:t xml:space="preserve">Prior games already played shall remain in the official standings.</w:t>
      </w:r>
    </w:p>
    <w:p>
      <w:pPr>
        <w:numPr>
          <w:ilvl w:val="1"/>
          <w:numId w:val="1045"/>
        </w:numPr>
        <w:pStyle w:val="Compact"/>
      </w:pPr>
      <w:r>
        <w:t xml:space="preserve">Subsequent scheduled games shall be recorded as forfeits.</w:t>
      </w:r>
    </w:p>
    <w:bookmarkEnd w:id="140"/>
    <w:bookmarkEnd w:id="141"/>
    <w:bookmarkEnd w:id="142"/>
    <w:bookmarkEnd w:id="143"/>
    <w:bookmarkStart w:id="164" w:name="playing-rules-1"/>
    <w:p>
      <w:pPr>
        <w:pStyle w:val="Heading1"/>
      </w:pPr>
      <w:r>
        <w:rPr>
          <w:rStyle w:val="SectionNumber"/>
        </w:rPr>
        <w:t xml:space="preserve">3</w:t>
      </w:r>
      <w:r>
        <w:tab/>
      </w:r>
      <w:r>
        <w:t xml:space="preserve">Playing Rules</w:t>
      </w:r>
    </w:p>
    <w:bookmarkStart w:id="144" w:name="authority-and-rule-hierarchy"/>
    <w:p>
      <w:pPr>
        <w:pStyle w:val="Heading2"/>
      </w:pPr>
      <w:r>
        <w:rPr>
          <w:rStyle w:val="SectionNumber"/>
        </w:rPr>
        <w:t xml:space="preserve">3.1</w:t>
      </w:r>
      <w:r>
        <w:tab/>
      </w:r>
      <w:r>
        <w:t xml:space="preserve">Authority and Rule Hierarchy</w:t>
      </w:r>
    </w:p>
    <w:p>
      <w:pPr>
        <w:pStyle w:val="FirstParagraph"/>
      </w:pPr>
      <w:r>
        <w:t xml:space="preserve">Umpires have full authority to administer and enforce game rules on the field. In applying written rules, the controlling order is: (1) League Policy, (2) these Playing Rules, and (3) Incorporated Rules. If provisions conflict, the higher-priority source controls to the extent of the conflict.</w:t>
      </w:r>
    </w:p>
    <w:bookmarkEnd w:id="144"/>
    <w:bookmarkStart w:id="145" w:name="incorporated-rules"/>
    <w:p>
      <w:pPr>
        <w:pStyle w:val="Heading2"/>
      </w:pPr>
      <w:r>
        <w:rPr>
          <w:rStyle w:val="SectionNumber"/>
        </w:rPr>
        <w:t xml:space="preserve">3.2</w:t>
      </w:r>
      <w:r>
        <w:tab/>
      </w:r>
      <w:r>
        <w:t xml:space="preserve">Incorporated Rules</w:t>
      </w:r>
    </w:p>
    <w:p>
      <w:pPr>
        <w:pStyle w:val="FirstParagraph"/>
      </w:pPr>
      <w:r>
        <w:t xml:space="preserve">Except where specified in this document, games shall incorporate the Official Baseball Rules of Major League Baseball (the</w:t>
      </w:r>
      <w:r>
        <w:t xml:space="preserve"> </w:t>
      </w:r>
      <w:r>
        <w:t xml:space="preserve">“</w:t>
      </w:r>
      <w:r>
        <w:t xml:space="preserve">Incorporated Rules</w:t>
      </w:r>
      <w:r>
        <w:t xml:space="preserve">”</w:t>
      </w:r>
      <w:r>
        <w:t xml:space="preserve">).</w:t>
      </w:r>
    </w:p>
    <w:p>
      <w:pPr>
        <w:pStyle w:val="BodyText"/>
      </w:pPr>
      <w:r>
        <w:t xml:space="preserve">These rules shall</w:t>
      </w:r>
      <w:r>
        <w:t xml:space="preserve"> </w:t>
      </w:r>
      <w:r>
        <w:rPr>
          <w:iCs/>
          <w:i/>
        </w:rPr>
        <w:t xml:space="preserve">not</w:t>
      </w:r>
      <w:r>
        <w:t xml:space="preserve"> </w:t>
      </w:r>
      <w:r>
        <w:t xml:space="preserve">incorporate the following rules of Major League Baseball:</w:t>
      </w:r>
    </w:p>
    <w:p>
      <w:pPr>
        <w:numPr>
          <w:ilvl w:val="0"/>
          <w:numId w:val="1046"/>
        </w:numPr>
        <w:pStyle w:val="Compact"/>
      </w:pPr>
      <w:r>
        <w:t xml:space="preserve">Rule(s) specifying limitations on when a position player can pitch.</w:t>
      </w:r>
    </w:p>
    <w:p>
      <w:pPr>
        <w:numPr>
          <w:ilvl w:val="0"/>
          <w:numId w:val="1046"/>
        </w:numPr>
        <w:pStyle w:val="Compact"/>
      </w:pPr>
      <w:r>
        <w:t xml:space="preserve">Rule(s) specifying limitations on infielder placement.</w:t>
      </w:r>
    </w:p>
    <w:p>
      <w:pPr>
        <w:numPr>
          <w:ilvl w:val="0"/>
          <w:numId w:val="1046"/>
        </w:numPr>
        <w:pStyle w:val="Compact"/>
      </w:pPr>
      <w:r>
        <w:t xml:space="preserve">Rule(s) incorporating the parameters of the Extra Innings Rule, which includes starting each half-inning following the last regulation inning with a runner on second base.</w:t>
      </w:r>
    </w:p>
    <w:p>
      <w:pPr>
        <w:numPr>
          <w:ilvl w:val="0"/>
          <w:numId w:val="1046"/>
        </w:numPr>
        <w:pStyle w:val="Compact"/>
      </w:pPr>
      <w:r>
        <w:t xml:space="preserve">Rule(s) limiting the number of mound visits per game. Limitations on visits per inning still apply.</w:t>
      </w:r>
    </w:p>
    <w:p>
      <w:pPr>
        <w:numPr>
          <w:ilvl w:val="0"/>
          <w:numId w:val="1046"/>
        </w:numPr>
        <w:pStyle w:val="Compact"/>
      </w:pPr>
      <w:r>
        <w:t xml:space="preserve">Rule(s) requiring that pitchers must face at least three batters.</w:t>
      </w:r>
    </w:p>
    <w:p>
      <w:pPr>
        <w:numPr>
          <w:ilvl w:val="0"/>
          <w:numId w:val="1046"/>
        </w:numPr>
        <w:pStyle w:val="Compact"/>
      </w:pPr>
      <w:r>
        <w:t xml:space="preserve">Rule(s) specifying time limits on pitchers and batters.</w:t>
      </w:r>
    </w:p>
    <w:p>
      <w:pPr>
        <w:numPr>
          <w:ilvl w:val="0"/>
          <w:numId w:val="1046"/>
        </w:numPr>
        <w:pStyle w:val="Compact"/>
      </w:pPr>
      <w:r>
        <w:t xml:space="preserve">Rule(s) limiting pitcher disengagements (i.e. pick-offs).</w:t>
      </w:r>
    </w:p>
    <w:p>
      <w:pPr>
        <w:numPr>
          <w:ilvl w:val="0"/>
          <w:numId w:val="1046"/>
        </w:numPr>
        <w:pStyle w:val="Compact"/>
      </w:pPr>
      <w:r>
        <w:t xml:space="preserve">Rule(s) enlarging bases from 15 inches square to 18 inches square. Either base size is acceptable as long as each base used in the game are the same size.</w:t>
      </w:r>
    </w:p>
    <w:p>
      <w:pPr>
        <w:numPr>
          <w:ilvl w:val="0"/>
          <w:numId w:val="1046"/>
        </w:numPr>
        <w:pStyle w:val="Compact"/>
      </w:pPr>
      <w:r>
        <w:t xml:space="preserve">Any rule requiring specialized equipment or trained personnel, such as replay review.</w:t>
      </w:r>
    </w:p>
    <w:bookmarkEnd w:id="145"/>
    <w:bookmarkStart w:id="146" w:name="pre-game-meeting"/>
    <w:p>
      <w:pPr>
        <w:pStyle w:val="Heading2"/>
      </w:pPr>
      <w:r>
        <w:rPr>
          <w:rStyle w:val="SectionNumber"/>
        </w:rPr>
        <w:t xml:space="preserve">3.3</w:t>
      </w:r>
      <w:r>
        <w:tab/>
      </w:r>
      <w:r>
        <w:t xml:space="preserve">Pre-Game Meeting</w:t>
      </w:r>
    </w:p>
    <w:p>
      <w:pPr>
        <w:pStyle w:val="FirstParagraph"/>
      </w:pPr>
      <w:r>
        <w:t xml:space="preserve">Before first pitch, the Managers and the umpire-in-chief shall conduct a pre-game meeting. A Manager may designate a team delegate to attend on the Manager’s behalf. At this meeting, the teams shall exchange lineups and review any applicable ground rules with the umpire.</w:t>
      </w:r>
    </w:p>
    <w:bookmarkEnd w:id="146"/>
    <w:bookmarkStart w:id="148" w:name="regulation-games"/>
    <w:p>
      <w:pPr>
        <w:pStyle w:val="Heading2"/>
      </w:pPr>
      <w:r>
        <w:rPr>
          <w:rStyle w:val="SectionNumber"/>
        </w:rPr>
        <w:t xml:space="preserve">3.4</w:t>
      </w:r>
      <w:r>
        <w:tab/>
      </w:r>
      <w:r>
        <w:t xml:space="preserve">Regulation Games</w:t>
      </w:r>
    </w:p>
    <w:p>
      <w:pPr>
        <w:pStyle w:val="FirstParagraph"/>
      </w:pPr>
      <w:r>
        <w:t xml:space="preserve">Games played under the auspices of both recognized Managers of the participating teams shall count as official. A regulation game is defined as follows</w:t>
      </w:r>
    </w:p>
    <w:p>
      <w:pPr>
        <w:numPr>
          <w:ilvl w:val="0"/>
          <w:numId w:val="1047"/>
        </w:numPr>
        <w:pStyle w:val="Compact"/>
      </w:pPr>
      <w:r>
        <w:t xml:space="preserve">A regulation game is scheduled for seven (7) innings.</w:t>
      </w:r>
    </w:p>
    <w:p>
      <w:pPr>
        <w:numPr>
          <w:ilvl w:val="0"/>
          <w:numId w:val="1047"/>
        </w:numPr>
        <w:pStyle w:val="Compact"/>
      </w:pPr>
      <w:r>
        <w:t xml:space="preserve">A game becomes a regulation game after four (4) completed innings, or after 3 1/2 innings if the home team is ahead.</w:t>
      </w:r>
    </w:p>
    <w:p>
      <w:pPr>
        <w:numPr>
          <w:ilvl w:val="0"/>
          <w:numId w:val="1047"/>
        </w:numPr>
        <w:pStyle w:val="Compact"/>
      </w:pPr>
      <w:r>
        <w:t xml:space="preserve">If the score is tied after seven (7) completed innings, play shall continue until a winner is determined, unless the game is called and recorded as a tie under applicable called-game provisions.</w:t>
      </w:r>
    </w:p>
    <w:p>
      <w:pPr>
        <w:numPr>
          <w:ilvl w:val="0"/>
          <w:numId w:val="1047"/>
        </w:numPr>
        <w:pStyle w:val="Compact"/>
      </w:pPr>
      <w:r>
        <w:t xml:space="preserve">The run-rule, or</w:t>
      </w:r>
      <w:r>
        <w:t xml:space="preserve"> </w:t>
      </w:r>
      <w:r>
        <w:t xml:space="preserve">“</w:t>
      </w:r>
      <w:r>
        <w:t xml:space="preserve">Slaughter Rule</w:t>
      </w:r>
      <w:r>
        <w:t xml:space="preserve">”</w:t>
      </w:r>
      <w:r>
        <w:t xml:space="preserve">, thresholds are:</w:t>
      </w:r>
    </w:p>
    <w:p>
      <w:pPr>
        <w:numPr>
          <w:ilvl w:val="1"/>
          <w:numId w:val="1048"/>
        </w:numPr>
        <w:pStyle w:val="Compact"/>
      </w:pPr>
      <w:r>
        <w:t xml:space="preserve">Fifteen (15) runs after four (4) complete innings, or after 3 1/2 innings if the home team is ahead;</w:t>
      </w:r>
    </w:p>
    <w:p>
      <w:pPr>
        <w:numPr>
          <w:ilvl w:val="1"/>
          <w:numId w:val="1048"/>
        </w:numPr>
        <w:pStyle w:val="Compact"/>
      </w:pPr>
      <w:r>
        <w:t xml:space="preserve">Twelve (12) runs after five (5) complete innings, or after 4 1/2 innings if the home team is ahead.</w:t>
      </w:r>
    </w:p>
    <w:p>
      <w:pPr>
        <w:numPr>
          <w:ilvl w:val="1"/>
          <w:numId w:val="1048"/>
        </w:numPr>
        <w:pStyle w:val="Compact"/>
      </w:pPr>
      <w:r>
        <w:t xml:space="preserve">Ten (10) runs after three (3) complete innings in a game that is called under applicable called-game provisions.</w:t>
      </w:r>
    </w:p>
    <w:p>
      <w:pPr>
        <w:numPr>
          <w:ilvl w:val="0"/>
          <w:numId w:val="1047"/>
        </w:numPr>
        <w:pStyle w:val="Compact"/>
      </w:pPr>
      <w:r>
        <w:t xml:space="preserve">If a game is called before it becomes a regulation game, it is a</w:t>
      </w:r>
      <w:r>
        <w:t xml:space="preserve"> </w:t>
      </w:r>
      <w:r>
        <w:t xml:space="preserve">“</w:t>
      </w:r>
      <w:r>
        <w:t xml:space="preserve">No Game</w:t>
      </w:r>
      <w:r>
        <w:t xml:space="preserve">”</w:t>
      </w:r>
      <w:r>
        <w:t xml:space="preserve"> </w:t>
      </w:r>
      <w:r>
        <w:t xml:space="preserve">and shall be replayed from the start, unless otherwise required by provisions in League Policy.</w:t>
      </w:r>
    </w:p>
    <w:p>
      <w:pPr>
        <w:numPr>
          <w:ilvl w:val="0"/>
          <w:numId w:val="1047"/>
        </w:numPr>
        <w:pStyle w:val="Compact"/>
      </w:pPr>
      <w:r>
        <w:t xml:space="preserve">Exceptions, including completion requirements for suspended games, are governed by League Policy (e.g., in the case of playoff or championship games).</w:t>
      </w:r>
    </w:p>
    <w:bookmarkStart w:id="147" w:name="reasons-for-a-game-to-be-called"/>
    <w:p>
      <w:pPr>
        <w:pStyle w:val="Heading3"/>
      </w:pPr>
      <w:r>
        <w:rPr>
          <w:rStyle w:val="SectionNumber"/>
        </w:rPr>
        <w:t xml:space="preserve">3.4.1</w:t>
      </w:r>
      <w:r>
        <w:tab/>
      </w:r>
      <w:r>
        <w:t xml:space="preserve">Reasons for a Game to be Called</w:t>
      </w:r>
    </w:p>
    <w:p>
      <w:pPr>
        <w:pStyle w:val="FirstParagraph"/>
      </w:pPr>
      <w:r>
        <w:t xml:space="preserve">An umpire, in their discretion, may declare a game called if</w:t>
      </w:r>
    </w:p>
    <w:p>
      <w:pPr>
        <w:numPr>
          <w:ilvl w:val="0"/>
          <w:numId w:val="1049"/>
        </w:numPr>
        <w:pStyle w:val="Compact"/>
      </w:pPr>
      <w:r>
        <w:t xml:space="preserve">Darkness prevents further safe play.</w:t>
      </w:r>
    </w:p>
    <w:p>
      <w:pPr>
        <w:numPr>
          <w:ilvl w:val="0"/>
          <w:numId w:val="1049"/>
        </w:numPr>
        <w:pStyle w:val="Compact"/>
      </w:pPr>
      <w:r>
        <w:t xml:space="preserve">Rain, lightning, or other inclement weather precludes safe conditions.</w:t>
      </w:r>
    </w:p>
    <w:p>
      <w:pPr>
        <w:numPr>
          <w:ilvl w:val="0"/>
          <w:numId w:val="1049"/>
        </w:numPr>
        <w:pStyle w:val="Compact"/>
      </w:pPr>
      <w:r>
        <w:t xml:space="preserve">A new inning would start after 8:15 p.m at a field without lights.</w:t>
      </w:r>
    </w:p>
    <w:p>
      <w:pPr>
        <w:numPr>
          <w:ilvl w:val="0"/>
          <w:numId w:val="1049"/>
        </w:numPr>
        <w:pStyle w:val="Compact"/>
      </w:pPr>
      <w:r>
        <w:t xml:space="preserve">Local laws or field rules (e.g. lightning detector) prevent continuation of the game.</w:t>
      </w:r>
    </w:p>
    <w:p>
      <w:pPr>
        <w:numPr>
          <w:ilvl w:val="0"/>
          <w:numId w:val="1049"/>
        </w:numPr>
        <w:pStyle w:val="Compact"/>
      </w:pPr>
      <w:r>
        <w:t xml:space="preserve">Other circumstances prevent further safe play. League Policy may dictate any forfeit or penalty as applicable.</w:t>
      </w:r>
    </w:p>
    <w:bookmarkEnd w:id="147"/>
    <w:bookmarkEnd w:id="148"/>
    <w:bookmarkStart w:id="149" w:name="game-equipment-and-uniforms"/>
    <w:p>
      <w:pPr>
        <w:pStyle w:val="Heading2"/>
      </w:pPr>
      <w:r>
        <w:rPr>
          <w:rStyle w:val="SectionNumber"/>
        </w:rPr>
        <w:t xml:space="preserve">3.5</w:t>
      </w:r>
      <w:r>
        <w:tab/>
      </w:r>
      <w:r>
        <w:t xml:space="preserve">Game Equipment and Uniforms</w:t>
      </w:r>
    </w:p>
    <w:p>
      <w:pPr>
        <w:pStyle w:val="FirstParagraph"/>
      </w:pPr>
      <w:r>
        <w:t xml:space="preserve">Games shall be played with legal baseball equipment and player uniforms as required by League Rules and Policy.</w:t>
      </w:r>
    </w:p>
    <w:bookmarkEnd w:id="149"/>
    <w:bookmarkStart w:id="161" w:name="lineups"/>
    <w:p>
      <w:pPr>
        <w:pStyle w:val="Heading2"/>
      </w:pPr>
      <w:r>
        <w:rPr>
          <w:rStyle w:val="SectionNumber"/>
        </w:rPr>
        <w:t xml:space="preserve">3.6</w:t>
      </w:r>
      <w:r>
        <w:tab/>
      </w:r>
      <w:r>
        <w:t xml:space="preserve">Lineups</w:t>
      </w:r>
    </w:p>
    <w:bookmarkStart w:id="150" w:name="lineup-format-1"/>
    <w:p>
      <w:pPr>
        <w:pStyle w:val="Heading3"/>
      </w:pPr>
      <w:r>
        <w:rPr>
          <w:rStyle w:val="SectionNumber"/>
        </w:rPr>
        <w:t xml:space="preserve">3.6.1</w:t>
      </w:r>
      <w:r>
        <w:tab/>
      </w:r>
      <w:r>
        <w:t xml:space="preserve">Lineup Format</w:t>
      </w:r>
    </w:p>
    <w:p>
      <w:pPr>
        <w:pStyle w:val="FirstParagraph"/>
      </w:pPr>
      <w:r>
        <w:t xml:space="preserve">The</w:t>
      </w:r>
      <w:r>
        <w:t xml:space="preserve"> </w:t>
      </w:r>
      <w:hyperlink w:anchor="expanded-lineup-format">
        <w:r>
          <w:rPr>
            <w:rStyle w:val="Hyperlink"/>
          </w:rPr>
          <w:t xml:space="preserve">Expanded Lineup Format</w:t>
        </w:r>
      </w:hyperlink>
      <w:r>
        <w:t xml:space="preserve"> </w:t>
      </w:r>
      <w:r>
        <w:t xml:space="preserve">shall apply unless League Policy expressly provides for the Restricted Lineup Format (e.g., playoffs or championship games).</w:t>
      </w:r>
    </w:p>
    <w:bookmarkEnd w:id="150"/>
    <w:bookmarkStart w:id="152" w:name="expanded-lineup-format"/>
    <w:p>
      <w:pPr>
        <w:pStyle w:val="Heading3"/>
      </w:pPr>
      <w:r>
        <w:rPr>
          <w:rStyle w:val="SectionNumber"/>
        </w:rPr>
        <w:t xml:space="preserve">3.6.2</w:t>
      </w:r>
      <w:r>
        <w:tab/>
      </w:r>
      <w:r>
        <w:t xml:space="preserve">Expanded Lineup Format</w:t>
      </w:r>
    </w:p>
    <w:p>
      <w:pPr>
        <w:pStyle w:val="FirstParagraph"/>
      </w:pPr>
      <w:r>
        <w:t xml:space="preserve">In the Expanded Lineup Format, a team’s batting lineup shall constitute not fewer than nine (9) batting positions. Additional batting positions may be declared at lineup exchange without limit. The number of batting positions declared shall remain fixed for the duration of the game. If, for any other reason, a batting position is or becomes unoccupied, that lineup position shall be recorded as an out each time it appears in the batting order.</w:t>
      </w:r>
    </w:p>
    <w:p>
      <w:pPr>
        <w:pStyle w:val="BodyText"/>
      </w:pPr>
      <w:r>
        <w:t xml:space="preserve">A player substituted from the batting order may not re-enter the batting order unless otherwise permitted herein. Defensive substitutions may be made freely at any time and do not affect the batting order. Players may enter, exit, and re-enter defensively without limitation.</w:t>
      </w:r>
    </w:p>
    <w:p>
      <w:pPr>
        <w:pStyle w:val="BodyText"/>
      </w:pPr>
      <w:r>
        <w:t xml:space="preserve">The following lineup designations are permitted, but not required, in the Expanded Lineup Format:</w:t>
      </w:r>
    </w:p>
    <w:p>
      <w:pPr>
        <w:numPr>
          <w:ilvl w:val="0"/>
          <w:numId w:val="1050"/>
        </w:numPr>
        <w:pStyle w:val="Compact"/>
      </w:pPr>
      <w:r>
        <w:t xml:space="preserve">Any number of Extra Hitters</w:t>
      </w:r>
    </w:p>
    <w:p>
      <w:pPr>
        <w:numPr>
          <w:ilvl w:val="0"/>
          <w:numId w:val="1050"/>
        </w:numPr>
        <w:pStyle w:val="Compact"/>
      </w:pPr>
    </w:p>
    <w:p>
      <w:pPr>
        <w:numPr>
          <w:ilvl w:val="1"/>
          <w:numId w:val="1051"/>
        </w:numPr>
        <w:pStyle w:val="Compact"/>
      </w:pPr>
      <w:r>
        <w:t xml:space="preserve">Designated Runner</w:t>
      </w:r>
    </w:p>
    <w:p>
      <w:pPr>
        <w:numPr>
          <w:ilvl w:val="0"/>
          <w:numId w:val="1050"/>
        </w:numPr>
        <w:pStyle w:val="Compact"/>
      </w:pPr>
      <w:r>
        <w:t xml:space="preserve">Courtesy Runner for the pitcher and catcher</w:t>
      </w:r>
    </w:p>
    <w:p>
      <w:pPr>
        <w:pStyle w:val="FirstParagraph"/>
      </w:pPr>
      <w:r>
        <w:t xml:space="preserve">!!! Note</w:t>
      </w:r>
      <w:r>
        <w:t xml:space="preserve"> </w:t>
      </w:r>
      <w:r>
        <w:t xml:space="preserve">A player occupying the Extra Hitter position may assume any defensive position at any time without affecting the batting order. Likewise, a player currently in the defensive alignment may be reassigned to the Extra Hitter position without affecting the batting order. In the Expanded Lineup Format, changes in defensive alignment do not alter the order or occupancy of batting positions.</w:t>
      </w:r>
    </w:p>
    <w:p>
      <w:pPr>
        <w:pStyle w:val="SourceCode"/>
      </w:pPr>
      <w:r>
        <w:rPr>
          <w:rStyle w:val="VerbatimChar"/>
        </w:rPr>
        <w:t xml:space="preserve">  Because defensive alignment does not govern the batting order in the Expanded Lineup Format, the Designated Hitter designation does not apply in Expanded Lineup Format. Any player marked as a DH will be considered a mistake and assumed to be an EH.</w:t>
      </w:r>
    </w:p>
    <w:bookmarkStart w:id="151" w:name="shared-batting-positions"/>
    <w:p>
      <w:pPr>
        <w:pStyle w:val="Heading4"/>
      </w:pPr>
      <w:r>
        <w:rPr>
          <w:rStyle w:val="SectionNumber"/>
        </w:rPr>
        <w:t xml:space="preserve">3.6.2.1</w:t>
      </w:r>
      <w:r>
        <w:tab/>
      </w:r>
      <w:r>
        <w:t xml:space="preserve">Shared Batting Positions</w:t>
      </w:r>
    </w:p>
    <w:p>
      <w:pPr>
        <w:pStyle w:val="FirstParagraph"/>
      </w:pPr>
      <w:r>
        <w:t xml:space="preserve">In the Expanded Lineup Format, any batting position may be designated at lineup exchange as shared by two players (</w:t>
      </w:r>
      <w:r>
        <w:t xml:space="preserve">“</w:t>
      </w:r>
      <w:r>
        <w:t xml:space="preserve">A</w:t>
      </w:r>
      <w:r>
        <w:t xml:space="preserve">”</w:t>
      </w:r>
      <w:r>
        <w:t xml:space="preserve"> </w:t>
      </w:r>
      <w:r>
        <w:t xml:space="preserve">and</w:t>
      </w:r>
      <w:r>
        <w:t xml:space="preserve"> </w:t>
      </w:r>
      <w:r>
        <w:t xml:space="preserve">“</w:t>
      </w:r>
      <w:r>
        <w:t xml:space="preserve">B</w:t>
      </w:r>
      <w:r>
        <w:t xml:space="preserve">”</w:t>
      </w:r>
      <w:r>
        <w:t xml:space="preserve">). The two players shall bat in alternating sequence each time that position appears in the order, beginning with the player designated</w:t>
      </w:r>
      <w:r>
        <w:t xml:space="preserve"> </w:t>
      </w:r>
      <w:r>
        <w:t xml:space="preserve">“</w:t>
      </w:r>
      <w:r>
        <w:t xml:space="preserve">A.</w:t>
      </w:r>
      <w:r>
        <w:t xml:space="preserve">”</w:t>
      </w:r>
    </w:p>
    <w:p>
      <w:pPr>
        <w:pStyle w:val="BodyText"/>
      </w:pPr>
      <w:r>
        <w:t xml:space="preserve">A player occupying a shared batting position may be substituted. A substitute assumes the same alternating designation (A or B), and the position remains shared provided two occupants are maintained.</w:t>
      </w:r>
    </w:p>
    <w:p>
      <w:pPr>
        <w:pStyle w:val="BodyText"/>
      </w:pPr>
      <w:r>
        <w:t xml:space="preserve">If a shared batting position is reduced to a single occupant and no substitute is entered to maintain two occupants, the position shall thereafter be treated as a single-player position and may not again be shared during that game.</w:t>
      </w:r>
    </w:p>
    <w:bookmarkEnd w:id="151"/>
    <w:bookmarkEnd w:id="152"/>
    <w:bookmarkStart w:id="153" w:name="restricted-lineup-format"/>
    <w:p>
      <w:pPr>
        <w:pStyle w:val="Heading3"/>
      </w:pPr>
      <w:r>
        <w:rPr>
          <w:rStyle w:val="SectionNumber"/>
        </w:rPr>
        <w:t xml:space="preserve">3.6.3</w:t>
      </w:r>
      <w:r>
        <w:tab/>
      </w:r>
      <w:r>
        <w:t xml:space="preserve">Restricted Lineup Format</w:t>
      </w:r>
    </w:p>
    <w:p>
      <w:pPr>
        <w:pStyle w:val="FirstParagraph"/>
      </w:pPr>
      <w:r>
        <w:t xml:space="preserve">In the Restricted Lineup Format, a team’s batting lineup shall constitute not fewer than nine (9) batting positions. Additional batting positions may be declared at lineup exchange without limit by using additional Extra Hitters. The number of batting positions declared shall remain fixed for the duration of the game.</w:t>
      </w:r>
    </w:p>
    <w:p>
      <w:pPr>
        <w:pStyle w:val="BodyText"/>
      </w:pPr>
      <w:r>
        <w:t xml:space="preserve">Each batting position shall be occupied by a single player. Shared batting positions are not permitted.</w:t>
      </w:r>
    </w:p>
    <w:p>
      <w:pPr>
        <w:pStyle w:val="BodyText"/>
      </w:pPr>
      <w:r>
        <w:t xml:space="preserve">If, for any other reason, a batting position is or becomes unoccupied, that lineup position shall be recorded as an out each time it appears in the batting order, unless otherwise provided in the Incorporated Rules, these Rules, or League Policy.</w:t>
      </w:r>
    </w:p>
    <w:p>
      <w:pPr>
        <w:pStyle w:val="BodyText"/>
      </w:pPr>
      <w:r>
        <w:t xml:space="preserve">A player substituted from the batting order may not re-enter the game unless permitted by the Incorporated Rules. Defensive substitutions shall be governed by the Incorporated Rules. Defensive re-entry is not permitted unless otherwise allowed by those rules.</w:t>
      </w:r>
    </w:p>
    <w:p>
      <w:pPr>
        <w:pStyle w:val="BodyText"/>
      </w:pPr>
      <w:r>
        <w:t xml:space="preserve">The following lineup designations are permitted, but not required, in Restricted Lineup Format:</w:t>
      </w:r>
    </w:p>
    <w:p>
      <w:pPr>
        <w:numPr>
          <w:ilvl w:val="0"/>
          <w:numId w:val="1052"/>
        </w:numPr>
        <w:pStyle w:val="Compact"/>
      </w:pPr>
    </w:p>
    <w:p>
      <w:pPr>
        <w:numPr>
          <w:ilvl w:val="1"/>
          <w:numId w:val="1053"/>
        </w:numPr>
        <w:pStyle w:val="Compact"/>
      </w:pPr>
      <w:r>
        <w:t xml:space="preserve">Designated Hitter</w:t>
      </w:r>
    </w:p>
    <w:p>
      <w:pPr>
        <w:numPr>
          <w:ilvl w:val="0"/>
          <w:numId w:val="1052"/>
        </w:numPr>
        <w:pStyle w:val="Compact"/>
      </w:pPr>
      <w:r>
        <w:t xml:space="preserve">Any number of Extra Hitters</w:t>
      </w:r>
    </w:p>
    <w:p>
      <w:pPr>
        <w:numPr>
          <w:ilvl w:val="0"/>
          <w:numId w:val="1052"/>
        </w:numPr>
        <w:pStyle w:val="Compact"/>
      </w:pPr>
    </w:p>
    <w:p>
      <w:pPr>
        <w:numPr>
          <w:ilvl w:val="1"/>
          <w:numId w:val="1054"/>
        </w:numPr>
        <w:pStyle w:val="Compact"/>
      </w:pPr>
      <w:r>
        <w:t xml:space="preserve">Designated Runner</w:t>
      </w:r>
    </w:p>
    <w:p>
      <w:pPr>
        <w:numPr>
          <w:ilvl w:val="0"/>
          <w:numId w:val="1052"/>
        </w:numPr>
        <w:pStyle w:val="Compact"/>
      </w:pPr>
      <w:r>
        <w:t xml:space="preserve">Courtesy Runner for the pitcher and catcher</w:t>
      </w:r>
    </w:p>
    <w:bookmarkEnd w:id="153"/>
    <w:bookmarkStart w:id="154" w:name="minimum-number-of-players-1"/>
    <w:p>
      <w:pPr>
        <w:pStyle w:val="Heading3"/>
      </w:pPr>
      <w:r>
        <w:rPr>
          <w:rStyle w:val="SectionNumber"/>
        </w:rPr>
        <w:t xml:space="preserve">3.6.4</w:t>
      </w:r>
      <w:r>
        <w:tab/>
      </w:r>
      <w:r>
        <w:t xml:space="preserve">Minimum Number of Players</w:t>
      </w:r>
    </w:p>
    <w:p>
      <w:pPr>
        <w:pStyle w:val="FirstParagraph"/>
      </w:pPr>
      <w:r>
        <w:t xml:space="preserve">The minimum number of players per team shall be established as the number of required batting positions as governed by the applicable Lineup Format.</w:t>
      </w:r>
    </w:p>
    <w:p>
      <w:pPr>
        <w:pStyle w:val="BodyText"/>
      </w:pPr>
      <w:r>
        <w:t xml:space="preserve">Teams may play with one (1) fewer player, and if each team has at least this many players present, they must start the game.</w:t>
      </w:r>
    </w:p>
    <w:p>
      <w:pPr>
        <w:pStyle w:val="BodyText"/>
      </w:pPr>
      <w:r>
        <w:t xml:space="preserve">!!! Note</w:t>
      </w:r>
      <w:r>
        <w:t xml:space="preserve"> </w:t>
      </w:r>
      <w:r>
        <w:t xml:space="preserve">“</w:t>
      </w:r>
      <w:r>
        <w:t xml:space="preserve">Example</w:t>
      </w:r>
      <w:r>
        <w:t xml:space="preserve">”</w:t>
      </w:r>
      <w:r>
        <w:t xml:space="preserve"> </w:t>
      </w:r>
      <w:r>
        <w:t xml:space="preserve">For a game subject to the Expanded Lineup, the required number of batting positions is nine (9), so as soon as each team has eight (8) players, the game must start.</w:t>
      </w:r>
    </w:p>
    <w:p>
      <w:pPr>
        <w:pStyle w:val="BodyText"/>
      </w:pPr>
      <w:r>
        <w:t xml:space="preserve">League Policy may apply standings penalty for teams that start with fewer than the minimum. League Policy may also designate a</w:t>
      </w:r>
      <w:r>
        <w:t xml:space="preserve"> </w:t>
      </w:r>
      <w:r>
        <w:t xml:space="preserve">“</w:t>
      </w:r>
      <w:r>
        <w:t xml:space="preserve">forfeit time,</w:t>
      </w:r>
      <w:r>
        <w:t xml:space="preserve">”</w:t>
      </w:r>
      <w:r>
        <w:t xml:space="preserve"> </w:t>
      </w:r>
      <w:r>
        <w:t xml:space="preserve">the period after which a team with less than the minimum is subject to penalty. A team may not wait until this forfeit time for players to arrive. A team may insert a player into the vacant spot after the start of play.</w:t>
      </w:r>
    </w:p>
    <w:p>
      <w:pPr>
        <w:pStyle w:val="BodyText"/>
      </w:pPr>
      <w:r>
        <w:t xml:space="preserve">Any unoccupied batting positions shall be recorded as an out each time it appears in the batting order unless otherwise provided in these Rules, or League Policy.</w:t>
      </w:r>
    </w:p>
    <w:p>
      <w:pPr>
        <w:pStyle w:val="BodyText"/>
      </w:pPr>
      <w:r>
        <w:t xml:space="preserve">A team may finish the game (1) player short, that is one (1) player less than they started the game with (eight (8) players for a nine (9) person line-up, nine (9) players for a ten (10) person lineup). Should a team fall below eight (8) players, the game is terminated and this team loses by forfeit.</w:t>
      </w:r>
    </w:p>
    <w:p>
      <w:pPr>
        <w:pStyle w:val="BodyText"/>
      </w:pPr>
      <w:r>
        <w:t xml:space="preserve">!!! Note</w:t>
      </w:r>
      <w:r>
        <w:t xml:space="preserve"> </w:t>
      </w:r>
      <w:r>
        <w:t xml:space="preserve">“</w:t>
      </w:r>
      <w:r>
        <w:t xml:space="preserve">Example</w:t>
      </w:r>
      <w:r>
        <w:t xml:space="preserve">”</w:t>
      </w:r>
      <w:r>
        <w:t xml:space="preserve"> </w:t>
      </w:r>
      <w:r>
        <w:t xml:space="preserve">For a game subject to the Expanded Lineup, the required number of batting positions is nine (9). If a team starts with eight (8) the vacant ninth spot is an automatic out each time it comes up. If the ninth player arrives after first pitch, that player may be inserted into the vacant spot.</w:t>
      </w:r>
    </w:p>
    <w:p>
      <w:pPr>
        <w:pStyle w:val="SourceCode"/>
      </w:pPr>
      <w:r>
        <w:rPr>
          <w:rStyle w:val="VerbatimChar"/>
        </w:rPr>
        <w:t xml:space="preserve">  If a team drops below 8 players, that team will lose by forfeit.</w:t>
      </w:r>
    </w:p>
    <w:bookmarkEnd w:id="154"/>
    <w:bookmarkStart w:id="159" w:name="lineup-designations"/>
    <w:p>
      <w:pPr>
        <w:pStyle w:val="Heading3"/>
      </w:pPr>
      <w:r>
        <w:rPr>
          <w:rStyle w:val="SectionNumber"/>
        </w:rPr>
        <w:t xml:space="preserve">3.6.5</w:t>
      </w:r>
      <w:r>
        <w:tab/>
      </w:r>
      <w:r>
        <w:t xml:space="preserve">Lineup Designations</w:t>
      </w:r>
    </w:p>
    <w:bookmarkStart w:id="155" w:name="designated-hitter-dh"/>
    <w:p>
      <w:pPr>
        <w:pStyle w:val="Heading4"/>
      </w:pPr>
      <w:r>
        <w:rPr>
          <w:rStyle w:val="SectionNumber"/>
        </w:rPr>
        <w:t xml:space="preserve">3.6.5.1</w:t>
      </w:r>
      <w:r>
        <w:tab/>
      </w:r>
      <w:r>
        <w:t xml:space="preserve">Designated Hitter (DH)</w:t>
      </w:r>
    </w:p>
    <w:p>
      <w:pPr>
        <w:pStyle w:val="FirstParagraph"/>
      </w:pPr>
      <w:r>
        <w:t xml:space="preserve">A Designated Hitter may bat for any defensive player. If the defensive player for whom the DH bats enters the batting order, the DH is terminated. Substitution rules apply consistent with the applicable Lineup Format.</w:t>
      </w:r>
    </w:p>
    <w:bookmarkEnd w:id="155"/>
    <w:bookmarkStart w:id="156" w:name="extra-hitter-eh"/>
    <w:p>
      <w:pPr>
        <w:pStyle w:val="Heading4"/>
      </w:pPr>
      <w:r>
        <w:rPr>
          <w:rStyle w:val="SectionNumber"/>
        </w:rPr>
        <w:t xml:space="preserve">3.6.5.2</w:t>
      </w:r>
      <w:r>
        <w:tab/>
      </w:r>
      <w:r>
        <w:t xml:space="preserve">Extra Hitter (EH)</w:t>
      </w:r>
    </w:p>
    <w:p>
      <w:pPr>
        <w:pStyle w:val="FirstParagraph"/>
      </w:pPr>
      <w:r>
        <w:t xml:space="preserve">An Extra Hitter is a batting-only lineup position and may not be used in the field as an extra defensive fielder. For substitution and lineup-administration purposes, an EH position shall be treated the same as a defensive position and may be substituted, re-entered, or reassigned as governed by the applicable Lineup Format.</w:t>
      </w:r>
    </w:p>
    <w:bookmarkEnd w:id="156"/>
    <w:bookmarkStart w:id="157" w:name="designated-runner-dr"/>
    <w:p>
      <w:pPr>
        <w:pStyle w:val="Heading4"/>
      </w:pPr>
      <w:r>
        <w:rPr>
          <w:rStyle w:val="SectionNumber"/>
        </w:rPr>
        <w:t xml:space="preserve">3.6.5.3</w:t>
      </w:r>
      <w:r>
        <w:tab/>
      </w:r>
      <w:r>
        <w:t xml:space="preserve">Designated Runner (DR)</w:t>
      </w:r>
    </w:p>
    <w:p>
      <w:pPr>
        <w:pStyle w:val="FirstParagraph"/>
      </w:pPr>
      <w:r>
        <w:t xml:space="preserve">A Designated Runner may run for a specified batting position whenever the player occupying that batting position safely reaches base. The DR may be substituted into the batting order at any batting position. Once the player designated as DR enters the batting lineup, the player is no longer considered a designated runner and may no longer run for the previously assigned batting position. Substitution of either player is governed by the applicable Lineup Format.</w:t>
      </w:r>
    </w:p>
    <w:p>
      <w:pPr>
        <w:pStyle w:val="BodyText"/>
      </w:pPr>
      <w:r>
        <w:t xml:space="preserve">Teams with no eligible players remaining on the bench (i.e. all players are in the batting lineup) may elect to use the player that made the last out as the designated runner.</w:t>
      </w:r>
    </w:p>
    <w:bookmarkEnd w:id="157"/>
    <w:bookmarkStart w:id="158" w:name="courtesy-runner-cr"/>
    <w:p>
      <w:pPr>
        <w:pStyle w:val="Heading4"/>
      </w:pPr>
      <w:r>
        <w:rPr>
          <w:rStyle w:val="SectionNumber"/>
        </w:rPr>
        <w:t xml:space="preserve">3.6.5.4</w:t>
      </w:r>
      <w:r>
        <w:tab/>
      </w:r>
      <w:r>
        <w:t xml:space="preserve">Courtesy Runner (CR)</w:t>
      </w:r>
    </w:p>
    <w:p>
      <w:pPr>
        <w:pStyle w:val="FirstParagraph"/>
      </w:pPr>
      <w:r>
        <w:t xml:space="preserve">A Courtesy Runner may be used for pitchers or catchers at any time. It is not mandatory to do so.</w:t>
      </w:r>
    </w:p>
    <w:p>
      <w:pPr>
        <w:pStyle w:val="BodyText"/>
      </w:pPr>
      <w:r>
        <w:t xml:space="preserve">A Courtesy Runner must not otherwise have participated in the game unless no eligible substitute remains. In this case, teams must use the first player taken out of the game or the player that made the last out.</w:t>
      </w:r>
    </w:p>
    <w:p>
      <w:pPr>
        <w:pStyle w:val="BodyText"/>
      </w:pPr>
      <w:r>
        <w:t xml:space="preserve">Pitchers or catchers must record at least one (1) defensive out to be eligible, unless reaching base in the first inning as the visiting team.</w:t>
      </w:r>
    </w:p>
    <w:bookmarkEnd w:id="158"/>
    <w:bookmarkEnd w:id="159"/>
    <w:bookmarkStart w:id="160" w:name="injury-substitutions"/>
    <w:p>
      <w:pPr>
        <w:pStyle w:val="Heading3"/>
      </w:pPr>
      <w:r>
        <w:rPr>
          <w:rStyle w:val="SectionNumber"/>
        </w:rPr>
        <w:t xml:space="preserve">3.6.6</w:t>
      </w:r>
      <w:r>
        <w:tab/>
      </w:r>
      <w:r>
        <w:t xml:space="preserve">Injury Substitutions</w:t>
      </w:r>
    </w:p>
    <w:p>
      <w:pPr>
        <w:pStyle w:val="FirstParagraph"/>
      </w:pPr>
      <w:r>
        <w:t xml:space="preserve">Substitutions are governed by the applicable Lineup Format with the following exception:</w:t>
      </w:r>
    </w:p>
    <w:p>
      <w:pPr>
        <w:pStyle w:val="BodyText"/>
      </w:pPr>
      <w:r>
        <w:t xml:space="preserve">Should a player suffer a debilitating injury during the game and cannot continue, and a team has no more eligible players on its bench, a team can use a player that was removed from the game to replace him. This replacement player must be the first player removed from the game, and if this player is unavailable the next player is used (and so on). If no reserve is present, the vacated spot in the lineup is skipped and all batters move up accordingly, with no penalty to the affected team.</w:t>
      </w:r>
    </w:p>
    <w:p>
      <w:pPr>
        <w:pStyle w:val="BodyText"/>
      </w:pPr>
      <w:r>
        <w:t xml:space="preserve">If a substantial case can be made that a team skipped a spot with the intent to gain a competitive advantage, the offending team may be subject to penalty, up to and including forfeit following a successful protest in accordance with League Policy.</w:t>
      </w:r>
    </w:p>
    <w:bookmarkEnd w:id="160"/>
    <w:bookmarkEnd w:id="161"/>
    <w:bookmarkStart w:id="162" w:name="collisions"/>
    <w:p>
      <w:pPr>
        <w:pStyle w:val="Heading2"/>
      </w:pPr>
      <w:r>
        <w:rPr>
          <w:rStyle w:val="SectionNumber"/>
        </w:rPr>
        <w:t xml:space="preserve">3.7</w:t>
      </w:r>
      <w:r>
        <w:tab/>
      </w:r>
      <w:r>
        <w:t xml:space="preserve">Collisions</w:t>
      </w:r>
    </w:p>
    <w:p>
      <w:pPr>
        <w:pStyle w:val="FirstParagraph"/>
      </w:pPr>
      <w:r>
        <w:t xml:space="preserve">Collisions are prohibited, except for contact that results from a legal slide. The runner is responsible for sliding or otherwise avoiding contact. Fielders and runners must comply with Incorporated Rules governing interference, obstruction, and collisions at home plate.</w:t>
      </w:r>
    </w:p>
    <w:p>
      <w:pPr>
        <w:pStyle w:val="BodyText"/>
      </w:pPr>
      <w:r>
        <w:t xml:space="preserve">Unless the umpire rules that the contact was incidental or caused by fielder obstruction, the runner shall be called out, the ball declared dead, and the runner automatically ejected. If the umpire determines the collision was flagrant, additional penalties may be imposed as applicable in League Policy.</w:t>
      </w:r>
    </w:p>
    <w:bookmarkEnd w:id="162"/>
    <w:bookmarkStart w:id="163" w:name="umpire-disputes"/>
    <w:p>
      <w:pPr>
        <w:pStyle w:val="Heading2"/>
      </w:pPr>
      <w:r>
        <w:rPr>
          <w:rStyle w:val="SectionNumber"/>
        </w:rPr>
        <w:t xml:space="preserve">3.8</w:t>
      </w:r>
      <w:r>
        <w:tab/>
      </w:r>
      <w:r>
        <w:t xml:space="preserve">Umpire Disputes</w:t>
      </w:r>
    </w:p>
    <w:p>
      <w:pPr>
        <w:pStyle w:val="FirstParagraph"/>
      </w:pPr>
      <w:r>
        <w:t xml:space="preserve">The appeal of umpire decisions shall be governed as set forth in the Incorporated Rules. Any protests must be made in accordance with League Policy.</w:t>
      </w:r>
    </w:p>
    <w:p>
      <w:pPr>
        <w:pStyle w:val="BodyText"/>
      </w:pPr>
      <w:r>
        <w:t xml:space="preserve">!!! Note</w:t>
      </w:r>
      <w:r>
        <w:t xml:space="preserve"> </w:t>
      </w:r>
      <w:r>
        <w:t xml:space="preserve">“</w:t>
      </w:r>
      <w:r>
        <w:t xml:space="preserve">Generally</w:t>
      </w:r>
      <w:r>
        <w:t xml:space="preserve">”</w:t>
      </w:r>
      <w:r>
        <w:t xml:space="preserve"> </w:t>
      </w:r>
      <w:r>
        <w:t xml:space="preserve">- Any umpire’s decision which involves judgment is final. No player or manager shall object to any such judgment decisions.</w:t>
      </w:r>
      <w:r>
        <w:t xml:space="preserve"> </w:t>
      </w:r>
      <w:r>
        <w:t xml:space="preserve">- If there is reasonable doubt that any umpire’s decision may be in conflict with the rules, the Manager, and the Manager alone, may appeal the decision and ask that a correct ruling be made.</w:t>
      </w:r>
    </w:p>
    <w:bookmarkEnd w:id="163"/>
    <w:bookmarkEnd w:id="164"/>
    <w:bookmarkStart w:id="168" w:name="high-level-summary-of-changes"/>
    <w:p>
      <w:pPr>
        <w:pStyle w:val="Heading1"/>
      </w:pPr>
      <w:r>
        <w:rPr>
          <w:rStyle w:val="SectionNumber"/>
        </w:rPr>
        <w:t xml:space="preserve">4</w:t>
      </w:r>
      <w:r>
        <w:tab/>
      </w:r>
      <w:r>
        <w:t xml:space="preserve">High-Level Summary of Changes</w:t>
      </w:r>
    </w:p>
    <w:bookmarkStart w:id="165" w:name="governance"/>
    <w:p>
      <w:pPr>
        <w:pStyle w:val="Heading3"/>
      </w:pPr>
      <w:r>
        <w:rPr>
          <w:rStyle w:val="SectionNumber"/>
        </w:rPr>
        <w:t xml:space="preserve">4.0.1</w:t>
      </w:r>
      <w:r>
        <w:tab/>
      </w:r>
      <w:r>
        <w:t xml:space="preserve">Governance</w:t>
      </w:r>
    </w:p>
    <w:p>
      <w:pPr>
        <w:numPr>
          <w:ilvl w:val="0"/>
          <w:numId w:val="1055"/>
        </w:numPr>
        <w:pStyle w:val="Compact"/>
      </w:pPr>
      <w:r>
        <w:t xml:space="preserve">The League has moved from a President-centered governance model to a Board-led nonprofit governance model.</w:t>
      </w:r>
    </w:p>
    <w:p>
      <w:pPr>
        <w:numPr>
          <w:ilvl w:val="0"/>
          <w:numId w:val="1055"/>
        </w:numPr>
        <w:pStyle w:val="Compact"/>
      </w:pPr>
      <w:r>
        <w:t xml:space="preserve">The old life-term President structure has been replaced by annually elected Directors and annually appointed Officers.</w:t>
      </w:r>
    </w:p>
    <w:p>
      <w:pPr>
        <w:numPr>
          <w:ilvl w:val="0"/>
          <w:numId w:val="1055"/>
        </w:numPr>
        <w:pStyle w:val="Compact"/>
      </w:pPr>
      <w:r>
        <w:t xml:space="preserve">The Board now has formal authority over corporate governance, League Policy, officer appointments, budgets, membership status, and oversight of the Commissioner.</w:t>
      </w:r>
    </w:p>
    <w:p>
      <w:pPr>
        <w:numPr>
          <w:ilvl w:val="0"/>
          <w:numId w:val="1055"/>
        </w:numPr>
        <w:pStyle w:val="Compact"/>
      </w:pPr>
      <w:r>
        <w:t xml:space="preserve">The Commissioner remains responsible for day-to-day League administration, but now operates under Board oversight and an approved budget.</w:t>
      </w:r>
    </w:p>
    <w:p>
      <w:pPr>
        <w:numPr>
          <w:ilvl w:val="0"/>
          <w:numId w:val="1055"/>
        </w:numPr>
        <w:pStyle w:val="Compact"/>
      </w:pPr>
      <w:r>
        <w:t xml:space="preserve">Member Franchises retain an important voice: they elect Directors, vote on Playing Rules amendments, give advisory votes on operations, and participate in confidence votes on Officers.</w:t>
      </w:r>
    </w:p>
    <w:p>
      <w:pPr>
        <w:numPr>
          <w:ilvl w:val="0"/>
          <w:numId w:val="1055"/>
        </w:numPr>
        <w:pStyle w:val="Compact"/>
      </w:pPr>
      <w:r>
        <w:t xml:space="preserve">The current draft clarifies that Bylaws, League Policy, and Playing Rules are separate documents with different amendment processes.</w:t>
      </w:r>
    </w:p>
    <w:p>
      <w:pPr>
        <w:numPr>
          <w:ilvl w:val="0"/>
          <w:numId w:val="1055"/>
        </w:numPr>
        <w:pStyle w:val="Compact"/>
      </w:pPr>
      <w:r>
        <w:t xml:space="preserve">The League’s legal/corporate framework has been modernized to include nonprofit powers, limitations, records, deposits, registered office/agent, and dissolution provisions.</w:t>
      </w:r>
    </w:p>
    <w:bookmarkEnd w:id="165"/>
    <w:bookmarkStart w:id="166" w:name="league-policy-1"/>
    <w:p>
      <w:pPr>
        <w:pStyle w:val="Heading3"/>
      </w:pPr>
      <w:r>
        <w:rPr>
          <w:rStyle w:val="SectionNumber"/>
        </w:rPr>
        <w:t xml:space="preserve">4.0.2</w:t>
      </w:r>
      <w:r>
        <w:tab/>
      </w:r>
      <w:r>
        <w:t xml:space="preserve">League Policy</w:t>
      </w:r>
    </w:p>
    <w:p>
      <w:pPr>
        <w:numPr>
          <w:ilvl w:val="0"/>
          <w:numId w:val="1056"/>
        </w:numPr>
        <w:pStyle w:val="Compact"/>
      </w:pPr>
      <w:r>
        <w:t xml:space="preserve">Operational rules have been moved into a dedicated League Policy document instead of being mixed throughout the old Constitution, By-Laws, and Playing Rules.</w:t>
      </w:r>
    </w:p>
    <w:p>
      <w:pPr>
        <w:numPr>
          <w:ilvl w:val="0"/>
          <w:numId w:val="1056"/>
        </w:numPr>
        <w:pStyle w:val="Compact"/>
      </w:pPr>
      <w:r>
        <w:t xml:space="preserve">Member Franchises, Managers, Players, Good Standing, suspension, discipline, appeals, annual meetings, rosters, postseason eligibility, field administration, uniforms, forfeits, and standings are now organized in one policy document.</w:t>
      </w:r>
    </w:p>
    <w:p>
      <w:pPr>
        <w:numPr>
          <w:ilvl w:val="0"/>
          <w:numId w:val="1056"/>
        </w:numPr>
        <w:pStyle w:val="Compact"/>
      </w:pPr>
      <w:r>
        <w:t xml:space="preserve">The Manager is now clearly identified as the sole authorized representative of a Member Franchise unless the Commissioner approves otherwise.</w:t>
      </w:r>
    </w:p>
    <w:p>
      <w:pPr>
        <w:numPr>
          <w:ilvl w:val="0"/>
          <w:numId w:val="1056"/>
        </w:numPr>
        <w:pStyle w:val="Compact"/>
      </w:pPr>
      <w:r>
        <w:t xml:space="preserve">Good Standing is more clearly tied to financial obligations, compliance, voting rights, postseason eligibility, and League awards.</w:t>
      </w:r>
    </w:p>
    <w:p>
      <w:pPr>
        <w:numPr>
          <w:ilvl w:val="0"/>
          <w:numId w:val="1056"/>
        </w:numPr>
        <w:pStyle w:val="Compact"/>
      </w:pPr>
      <w:r>
        <w:t xml:space="preserve">Discipline is more structured: the Commissioner may impose discipline, the Board provides oversight, committees are advisory unless specifically given authority, and appeals/Board review are defined.</w:t>
      </w:r>
    </w:p>
    <w:p>
      <w:pPr>
        <w:numPr>
          <w:ilvl w:val="0"/>
          <w:numId w:val="1056"/>
        </w:numPr>
        <w:pStyle w:val="Compact"/>
      </w:pPr>
      <w:r>
        <w:t xml:space="preserve">Conduct rules have been strengthened around professionalism, fighting, umpire abuse, dangerous play, alcohol, facility rules, false reporting, and repeated noncompliance.</w:t>
      </w:r>
    </w:p>
    <w:p>
      <w:pPr>
        <w:numPr>
          <w:ilvl w:val="0"/>
          <w:numId w:val="1056"/>
        </w:numPr>
        <w:pStyle w:val="Compact"/>
      </w:pPr>
      <w:r>
        <w:t xml:space="preserve">Roster administration remains familiar but has been cleaned up. The latest draft removes the face-photo roster requirement and allows roster submission through Excel, Google Sheets, or similar formats.</w:t>
      </w:r>
    </w:p>
    <w:p>
      <w:pPr>
        <w:numPr>
          <w:ilvl w:val="0"/>
          <w:numId w:val="1056"/>
        </w:numPr>
        <w:pStyle w:val="Compact"/>
      </w:pPr>
      <w:r>
        <w:t xml:space="preserve">Forfeits, technical forfeits, standings points, postseason eligibility, field status, rescheduling, protests, and reporting obligations are now more clearly separated from Playing Rules.</w:t>
      </w:r>
    </w:p>
    <w:bookmarkEnd w:id="166"/>
    <w:bookmarkStart w:id="167" w:name="playing-rules-2"/>
    <w:p>
      <w:pPr>
        <w:pStyle w:val="Heading3"/>
      </w:pPr>
      <w:r>
        <w:rPr>
          <w:rStyle w:val="SectionNumber"/>
        </w:rPr>
        <w:t xml:space="preserve">4.0.3</w:t>
      </w:r>
      <w:r>
        <w:tab/>
      </w:r>
      <w:r>
        <w:t xml:space="preserve">Playing Rules</w:t>
      </w:r>
    </w:p>
    <w:p>
      <w:pPr>
        <w:numPr>
          <w:ilvl w:val="0"/>
          <w:numId w:val="1057"/>
        </w:numPr>
        <w:pStyle w:val="Compact"/>
      </w:pPr>
      <w:r>
        <w:t xml:space="preserve">Playing Rules now focus on on-field competition only, with administrative topics moved into League Policy.</w:t>
      </w:r>
    </w:p>
    <w:p>
      <w:pPr>
        <w:numPr>
          <w:ilvl w:val="0"/>
          <w:numId w:val="1057"/>
        </w:numPr>
        <w:pStyle w:val="Compact"/>
      </w:pPr>
      <w:r>
        <w:t xml:space="preserve">The Playing Rules expressly incorporate the Official Baseball Rules unless a League exception applies.</w:t>
      </w:r>
    </w:p>
    <w:p>
      <w:pPr>
        <w:numPr>
          <w:ilvl w:val="0"/>
          <w:numId w:val="1057"/>
        </w:numPr>
        <w:pStyle w:val="Compact"/>
      </w:pPr>
      <w:r>
        <w:t xml:space="preserve">The draft clarifies which modern MLB rules are not adopted by description, including limits on position-player pitching, shift restrictions, extra-inning automatic runners, pitch clocks, disengagement limits, the three-batter minimum, per-game mound visit limits, mandatory 18-inch bases, and replay/specialized-equipment rules.</w:t>
      </w:r>
    </w:p>
    <w:p>
      <w:pPr>
        <w:numPr>
          <w:ilvl w:val="0"/>
          <w:numId w:val="1057"/>
        </w:numPr>
        <w:pStyle w:val="Compact"/>
      </w:pPr>
      <w:r>
        <w:t xml:space="preserve">The League now has a clear rule hierarchy: League Policy controls first, then Playing Rules, then incorporated MLB rules.</w:t>
      </w:r>
    </w:p>
    <w:p>
      <w:pPr>
        <w:numPr>
          <w:ilvl w:val="0"/>
          <w:numId w:val="1057"/>
        </w:numPr>
        <w:pStyle w:val="Compact"/>
      </w:pPr>
      <w:r>
        <w:t xml:space="preserve">Regular-season and postseason lineup rules are now organized as two formats: Expanded Lineup Format and Restricted Lineup Format.</w:t>
      </w:r>
    </w:p>
    <w:p>
      <w:pPr>
        <w:numPr>
          <w:ilvl w:val="1"/>
          <w:numId w:val="1058"/>
        </w:numPr>
        <w:pStyle w:val="Compact"/>
      </w:pPr>
      <w:r>
        <w:t xml:space="preserve">Regular-season flexibility is preserved through the Expanded Lineup Format, allowing unlimited Extra Hitters, shared batting positions, free defensive substitution, Designated Runners, and Courtesy Runners.</w:t>
      </w:r>
    </w:p>
    <w:p>
      <w:pPr>
        <w:numPr>
          <w:ilvl w:val="1"/>
          <w:numId w:val="1058"/>
        </w:numPr>
        <w:pStyle w:val="Compact"/>
      </w:pPr>
      <w:r>
        <w:t xml:space="preserve">Postseason play is treated more formally through the Restricted Lineup Format, which excludes shared batting positions and uses stricter substitution rules.</w:t>
      </w:r>
    </w:p>
    <w:p>
      <w:pPr>
        <w:numPr>
          <w:ilvl w:val="0"/>
          <w:numId w:val="1057"/>
        </w:numPr>
        <w:pStyle w:val="Compact"/>
      </w:pPr>
      <w:r>
        <w:t xml:space="preserve">Minimum-player rules have been clarified: teams must start when both have one fewer than the required batting positions, short spots are outs, and teams falling below the minimum forfeit.</w:t>
      </w:r>
    </w:p>
    <w:p>
      <w:pPr>
        <w:numPr>
          <w:ilvl w:val="0"/>
          <w:numId w:val="1057"/>
        </w:numPr>
        <w:pStyle w:val="Compact"/>
      </w:pPr>
      <w:r>
        <w:t xml:space="preserve">Collision, injury substitution, Designated Runner, Courtesy Runner, and umpire-dispute rules have been rewritten for clarity and consistency with incorporated baseball rules.</w:t>
      </w:r>
    </w:p>
    <w:bookmarkEnd w:id="167"/>
    <w:bookmarkEnd w:id="1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31">
    <w:nsid w:val="A9943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1"/>
  </w:num>
  <w:num w:numId="105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1"/>
  </w:num>
  <w:num w:numId="1056">
    <w:abstractNumId w:val="991"/>
  </w:num>
  <w:num w:numId="1057">
    <w:abstractNumId w:val="991"/>
  </w:num>
  <w:num w:numId="105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2026-04-26T16:27:30Z</dcterms:created>
  <dcterms:modified xsi:type="dcterms:W3CDTF">2026-04-26T16:27:30Z</dcterms:modified>
</cp:coreProperties>
</file>

<file path=docProps/custom.xml><?xml version="1.0" encoding="utf-8"?>
<Properties xmlns="http://schemas.openxmlformats.org/officeDocument/2006/custom-properties" xmlns:vt="http://schemas.openxmlformats.org/officeDocument/2006/docPropsVTypes"/>
</file>